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4608CC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 w:rsidR="004608CC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201</w:t>
                                  </w:r>
                                  <w:r w:rsidR="009D4D01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4608CC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2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</w:t>
                            </w:r>
                            <w:r w:rsidR="004608CC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201</w:t>
                            </w:r>
                            <w:r w:rsidR="009D4D01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:rsidR="00111B78" w:rsidRDefault="00111B78">
      <w:pPr>
        <w:pStyle w:val="berschrift2"/>
        <w:rPr>
          <w:sz w:val="19"/>
        </w:rPr>
      </w:pPr>
    </w:p>
    <w:p w:rsidR="00776150" w:rsidRDefault="00776150" w:rsidP="00E45FC5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Mit der Abschlussarbeit bei </w:t>
      </w:r>
      <w:r w:rsidR="00413146">
        <w:rPr>
          <w:rFonts w:ascii="Arial Narrow" w:hAnsi="Arial Narrow"/>
          <w:b/>
          <w:sz w:val="28"/>
        </w:rPr>
        <w:t>eResult</w:t>
      </w:r>
      <w:r>
        <w:rPr>
          <w:rFonts w:ascii="Arial Narrow" w:hAnsi="Arial Narrow"/>
          <w:b/>
          <w:sz w:val="28"/>
        </w:rPr>
        <w:t xml:space="preserve"> gewinnen</w:t>
      </w:r>
      <w:r w:rsidR="009C625C">
        <w:rPr>
          <w:rFonts w:ascii="Arial Narrow" w:hAnsi="Arial Narrow"/>
          <w:b/>
          <w:sz w:val="28"/>
        </w:rPr>
        <w:t>!</w:t>
      </w:r>
    </w:p>
    <w:p w:rsidR="009C625C" w:rsidRDefault="009C625C" w:rsidP="00BA59AF">
      <w:pPr>
        <w:ind w:right="10"/>
        <w:jc w:val="both"/>
        <w:rPr>
          <w:rFonts w:ascii="Arial Narrow" w:hAnsi="Arial Narrow"/>
          <w:i/>
          <w:sz w:val="26"/>
          <w:szCs w:val="26"/>
        </w:rPr>
      </w:pPr>
      <w:r w:rsidRPr="009C625C">
        <w:rPr>
          <w:rFonts w:ascii="Arial Narrow" w:hAnsi="Arial Narrow"/>
          <w:i/>
          <w:sz w:val="26"/>
          <w:szCs w:val="26"/>
        </w:rPr>
        <w:t xml:space="preserve">Usability-Contest 2016 für wissenschaftliche </w:t>
      </w:r>
      <w:r>
        <w:rPr>
          <w:rFonts w:ascii="Arial Narrow" w:hAnsi="Arial Narrow"/>
          <w:i/>
          <w:sz w:val="26"/>
          <w:szCs w:val="26"/>
        </w:rPr>
        <w:t xml:space="preserve">Abschluss- und Studienarbeiten </w:t>
      </w:r>
      <w:r w:rsidRPr="009C625C">
        <w:rPr>
          <w:rFonts w:ascii="Arial Narrow" w:hAnsi="Arial Narrow"/>
          <w:i/>
          <w:sz w:val="26"/>
          <w:szCs w:val="26"/>
        </w:rPr>
        <w:t xml:space="preserve">zum Thema Usability und User Experience Design </w:t>
      </w:r>
    </w:p>
    <w:p w:rsidR="009C625C" w:rsidRDefault="009C625C" w:rsidP="00BA59AF">
      <w:pPr>
        <w:ind w:right="10"/>
        <w:jc w:val="both"/>
        <w:rPr>
          <w:rFonts w:ascii="Arial Narrow" w:hAnsi="Arial Narrow"/>
          <w:i/>
          <w:sz w:val="26"/>
          <w:szCs w:val="26"/>
        </w:rPr>
      </w:pPr>
    </w:p>
    <w:p w:rsidR="00EB714C" w:rsidRDefault="00111B78" w:rsidP="00BA59AF">
      <w:pPr>
        <w:ind w:right="10"/>
        <w:jc w:val="both"/>
        <w:rPr>
          <w:rFonts w:ascii="Arial Narrow" w:hAnsi="Arial Narrow"/>
          <w:i/>
          <w:sz w:val="20"/>
        </w:rPr>
      </w:pPr>
      <w:r w:rsidRPr="00805527">
        <w:rPr>
          <w:rFonts w:ascii="Arial Narrow" w:hAnsi="Arial Narrow"/>
          <w:i/>
          <w:sz w:val="20"/>
        </w:rPr>
        <w:t>(</w:t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="004608CC">
        <w:rPr>
          <w:rFonts w:ascii="Arial Narrow" w:hAnsi="Arial Narrow"/>
          <w:i/>
          <w:sz w:val="20"/>
        </w:rPr>
        <w:t xml:space="preserve"> </w:t>
      </w:r>
      <w:r w:rsidRPr="00CF1EF5">
        <w:rPr>
          <w:rFonts w:ascii="Arial Narrow" w:hAnsi="Arial Narrow"/>
          <w:i/>
          <w:sz w:val="20"/>
        </w:rPr>
        <w:t>Göttingen</w:t>
      </w:r>
      <w:r w:rsidR="004608CC">
        <w:rPr>
          <w:rFonts w:ascii="Arial Narrow" w:hAnsi="Arial Narrow"/>
          <w:i/>
          <w:sz w:val="20"/>
        </w:rPr>
        <w:t xml:space="preserve"> 25</w:t>
      </w:r>
      <w:r w:rsidR="00413146">
        <w:rPr>
          <w:rFonts w:ascii="Arial Narrow" w:hAnsi="Arial Narrow"/>
          <w:i/>
          <w:sz w:val="20"/>
        </w:rPr>
        <w:t>.01.2016</w:t>
      </w:r>
      <w:r w:rsidR="00E95AEA" w:rsidRPr="00CF1EF5">
        <w:rPr>
          <w:rFonts w:ascii="Arial Narrow" w:hAnsi="Arial Narrow"/>
          <w:i/>
          <w:sz w:val="20"/>
        </w:rPr>
        <w:t>)</w:t>
      </w:r>
    </w:p>
    <w:p w:rsidR="00395FF3" w:rsidRDefault="00413146" w:rsidP="00413146">
      <w:pPr>
        <w:ind w:right="10"/>
        <w:jc w:val="both"/>
        <w:rPr>
          <w:rFonts w:ascii="Arial Narrow" w:hAnsi="Arial Narrow"/>
          <w:sz w:val="20"/>
        </w:rPr>
      </w:pPr>
      <w:r w:rsidRPr="00413146">
        <w:rPr>
          <w:rFonts w:ascii="Arial Narrow" w:hAnsi="Arial Narrow"/>
          <w:sz w:val="20"/>
        </w:rPr>
        <w:t xml:space="preserve">Im Rahmen des eResult Usability-Contest 2016 vergibt die eResult GmbH </w:t>
      </w:r>
      <w:r w:rsidR="00395FF3">
        <w:rPr>
          <w:rFonts w:ascii="Arial Narrow" w:hAnsi="Arial Narrow"/>
          <w:sz w:val="20"/>
        </w:rPr>
        <w:t xml:space="preserve">bereits </w:t>
      </w:r>
      <w:r w:rsidRPr="00413146">
        <w:rPr>
          <w:rFonts w:ascii="Arial Narrow" w:hAnsi="Arial Narrow"/>
          <w:sz w:val="20"/>
        </w:rPr>
        <w:t>zum sechsten Mal</w:t>
      </w:r>
      <w:r w:rsidR="00EA12E9">
        <w:rPr>
          <w:rFonts w:ascii="Arial Narrow" w:hAnsi="Arial Narrow"/>
          <w:sz w:val="20"/>
        </w:rPr>
        <w:t xml:space="preserve"> Preisgelder im Gesamtwert von 7.000 Euro an Studenten, Wissenschaftler und Designer</w:t>
      </w:r>
      <w:r w:rsidR="00395FF3">
        <w:rPr>
          <w:rFonts w:ascii="Arial Narrow" w:hAnsi="Arial Narrow"/>
          <w:sz w:val="20"/>
        </w:rPr>
        <w:t xml:space="preserve">. </w:t>
      </w:r>
    </w:p>
    <w:p w:rsidR="00395FF3" w:rsidRDefault="00395FF3" w:rsidP="00413146">
      <w:pPr>
        <w:ind w:right="10"/>
        <w:jc w:val="both"/>
        <w:rPr>
          <w:rFonts w:ascii="Arial Narrow" w:hAnsi="Arial Narrow"/>
          <w:sz w:val="20"/>
        </w:rPr>
      </w:pPr>
    </w:p>
    <w:p w:rsidR="00395FF3" w:rsidRPr="00933015" w:rsidRDefault="00776150" w:rsidP="00395FF3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Gesucht </w:t>
      </w:r>
      <w:r w:rsidR="00395FF3">
        <w:rPr>
          <w:rFonts w:ascii="Arial Narrow" w:hAnsi="Arial Narrow"/>
          <w:sz w:val="20"/>
        </w:rPr>
        <w:t xml:space="preserve">werden </w:t>
      </w:r>
      <w:r>
        <w:rPr>
          <w:rFonts w:ascii="Arial Narrow" w:hAnsi="Arial Narrow"/>
          <w:sz w:val="20"/>
        </w:rPr>
        <w:t>herausragende</w:t>
      </w:r>
      <w:r w:rsidR="00395FF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Abschlus</w:t>
      </w:r>
      <w:r w:rsidR="00BB3A96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>- und Diplomarbeiten, Dissertationen oder andere Studienarbeiten</w:t>
      </w:r>
      <w:r w:rsidR="00395FF3">
        <w:rPr>
          <w:rFonts w:ascii="Arial Narrow" w:hAnsi="Arial Narrow"/>
          <w:sz w:val="20"/>
        </w:rPr>
        <w:t xml:space="preserve"> </w:t>
      </w:r>
      <w:r w:rsidR="00395FF3" w:rsidRPr="00413146">
        <w:rPr>
          <w:rFonts w:ascii="Arial Narrow" w:hAnsi="Arial Narrow"/>
          <w:sz w:val="20"/>
        </w:rPr>
        <w:t>au</w:t>
      </w:r>
      <w:r w:rsidR="00395FF3">
        <w:rPr>
          <w:rFonts w:ascii="Arial Narrow" w:hAnsi="Arial Narrow"/>
          <w:sz w:val="20"/>
        </w:rPr>
        <w:t xml:space="preserve">s dem Gebiet der </w:t>
      </w:r>
      <w:r w:rsidR="00395FF3" w:rsidRPr="00413146">
        <w:rPr>
          <w:rFonts w:ascii="Arial Narrow" w:hAnsi="Arial Narrow"/>
          <w:sz w:val="20"/>
        </w:rPr>
        <w:t>(Web-)Usability-Forschung</w:t>
      </w:r>
      <w:r w:rsidR="00395FF3">
        <w:rPr>
          <w:rFonts w:ascii="Arial Narrow" w:hAnsi="Arial Narrow"/>
          <w:sz w:val="20"/>
        </w:rPr>
        <w:t xml:space="preserve">. Aufgerufen zur Teilnahme sind Studierende aus unterschiedlichen wissenschaftlichen Disziplinen, darunter Informatik, Psychologie, Medieninformatik </w:t>
      </w:r>
      <w:r w:rsidR="00933015" w:rsidRPr="00933015">
        <w:rPr>
          <w:rFonts w:ascii="Arial Narrow" w:hAnsi="Arial Narrow"/>
          <w:sz w:val="20"/>
        </w:rPr>
        <w:t xml:space="preserve">oder </w:t>
      </w:r>
      <w:r w:rsidR="00933015">
        <w:rPr>
          <w:rFonts w:ascii="Arial Narrow" w:hAnsi="Arial Narrow"/>
          <w:sz w:val="20"/>
        </w:rPr>
        <w:t>anderen relevanten</w:t>
      </w:r>
      <w:r w:rsidR="00933015" w:rsidRPr="00933015">
        <w:rPr>
          <w:rFonts w:ascii="Arial Narrow" w:hAnsi="Arial Narrow"/>
          <w:sz w:val="20"/>
        </w:rPr>
        <w:t xml:space="preserve"> technischen, natur- oder wirtschaftswissenschaftlichen Fachbereichen</w:t>
      </w:r>
      <w:r w:rsidR="00933015">
        <w:rPr>
          <w:rFonts w:ascii="Arial Narrow" w:hAnsi="Arial Narrow"/>
          <w:sz w:val="20"/>
        </w:rPr>
        <w:t>.</w:t>
      </w:r>
    </w:p>
    <w:p w:rsidR="00FB0C9B" w:rsidRDefault="00FB0C9B" w:rsidP="00BB3A96">
      <w:pPr>
        <w:ind w:right="10"/>
        <w:jc w:val="both"/>
        <w:rPr>
          <w:rFonts w:ascii="Arial Narrow" w:hAnsi="Arial Narrow"/>
          <w:sz w:val="20"/>
        </w:rPr>
      </w:pPr>
    </w:p>
    <w:p w:rsidR="00BB3A96" w:rsidRPr="00FB0C9B" w:rsidRDefault="00BB3A96" w:rsidP="00BB3A96">
      <w:pPr>
        <w:ind w:right="10"/>
        <w:jc w:val="both"/>
        <w:rPr>
          <w:rFonts w:ascii="Arial Narrow" w:hAnsi="Arial Narrow"/>
          <w:sz w:val="20"/>
        </w:rPr>
      </w:pPr>
      <w:r w:rsidRPr="00FB0C9B">
        <w:rPr>
          <w:rFonts w:ascii="Arial Narrow" w:hAnsi="Arial Narrow"/>
          <w:sz w:val="20"/>
        </w:rPr>
        <w:t>„Als Usability-Agentur sind wir daran interessiert mit unserem Nachwuchswettbewerb</w:t>
      </w:r>
      <w:r w:rsidR="009C625C" w:rsidRPr="00FB0C9B">
        <w:rPr>
          <w:rFonts w:ascii="Arial Narrow" w:hAnsi="Arial Narrow"/>
          <w:sz w:val="20"/>
        </w:rPr>
        <w:t xml:space="preserve"> junge </w:t>
      </w:r>
      <w:r w:rsidRPr="00FB0C9B">
        <w:rPr>
          <w:rFonts w:ascii="Arial Narrow" w:hAnsi="Arial Narrow"/>
          <w:sz w:val="20"/>
        </w:rPr>
        <w:t xml:space="preserve">Talente zu fördern und zu motivieren, sich </w:t>
      </w:r>
      <w:r w:rsidR="00FB0C9B">
        <w:rPr>
          <w:rFonts w:ascii="Arial Narrow" w:hAnsi="Arial Narrow"/>
          <w:sz w:val="20"/>
        </w:rPr>
        <w:t>kreativ und wissenschaftlich</w:t>
      </w:r>
      <w:r w:rsidRPr="00FB0C9B">
        <w:rPr>
          <w:rFonts w:ascii="Arial Narrow" w:hAnsi="Arial Narrow"/>
          <w:sz w:val="20"/>
        </w:rPr>
        <w:t xml:space="preserve"> mit dem Thema U</w:t>
      </w:r>
      <w:r w:rsidR="00FB0C9B">
        <w:rPr>
          <w:rFonts w:ascii="Arial Narrow" w:hAnsi="Arial Narrow"/>
          <w:sz w:val="20"/>
        </w:rPr>
        <w:t>sability auseinanderz</w:t>
      </w:r>
      <w:r w:rsidRPr="00FB0C9B">
        <w:rPr>
          <w:rFonts w:ascii="Arial Narrow" w:hAnsi="Arial Narrow"/>
          <w:sz w:val="20"/>
        </w:rPr>
        <w:t xml:space="preserve">usetzen. Meist </w:t>
      </w:r>
      <w:r w:rsidR="00FB0C9B">
        <w:rPr>
          <w:rFonts w:ascii="Arial Narrow" w:hAnsi="Arial Narrow"/>
          <w:sz w:val="20"/>
        </w:rPr>
        <w:t xml:space="preserve">finden </w:t>
      </w:r>
      <w:r w:rsidRPr="00FB0C9B">
        <w:rPr>
          <w:rFonts w:ascii="Arial Narrow" w:hAnsi="Arial Narrow"/>
          <w:sz w:val="20"/>
        </w:rPr>
        <w:t xml:space="preserve">Studien- und Abschlussarbeiten </w:t>
      </w:r>
      <w:r w:rsidR="00FB0C9B">
        <w:rPr>
          <w:rFonts w:ascii="Arial Narrow" w:hAnsi="Arial Narrow"/>
          <w:sz w:val="20"/>
        </w:rPr>
        <w:t>nach der Benotung keine weitere Beachtung und verstopfen lediglich die Festplatten der Studierenden. W</w:t>
      </w:r>
      <w:r w:rsidRPr="00FB0C9B">
        <w:rPr>
          <w:rFonts w:ascii="Arial Narrow" w:hAnsi="Arial Narrow"/>
          <w:sz w:val="20"/>
        </w:rPr>
        <w:t xml:space="preserve">ir wollen </w:t>
      </w:r>
      <w:r w:rsidR="00FB0C9B">
        <w:rPr>
          <w:rFonts w:ascii="Arial Narrow" w:hAnsi="Arial Narrow"/>
          <w:sz w:val="20"/>
        </w:rPr>
        <w:t xml:space="preserve">mit dem eResult Usability-Award </w:t>
      </w:r>
      <w:r w:rsidRPr="00FB0C9B">
        <w:rPr>
          <w:rFonts w:ascii="Arial Narrow" w:hAnsi="Arial Narrow"/>
          <w:sz w:val="20"/>
        </w:rPr>
        <w:t xml:space="preserve">den wertvollen Erkenntnissen eine angemessene Plattform geben“, so </w:t>
      </w:r>
      <w:r w:rsidR="009C625C" w:rsidRPr="00FB0C9B">
        <w:rPr>
          <w:rFonts w:ascii="Arial Narrow" w:hAnsi="Arial Narrow"/>
          <w:sz w:val="20"/>
        </w:rPr>
        <w:t>Thorsten Wilhelm</w:t>
      </w:r>
      <w:r w:rsidRPr="00FB0C9B">
        <w:rPr>
          <w:rFonts w:ascii="Arial Narrow" w:hAnsi="Arial Narrow"/>
          <w:sz w:val="20"/>
        </w:rPr>
        <w:t>, Gründer, Geschäftsführender Gesellschafter und Senior User Experience-Consultant bei eResult.</w:t>
      </w:r>
    </w:p>
    <w:p w:rsidR="00776150" w:rsidRDefault="00BB3A96" w:rsidP="00BB3A96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</w:p>
    <w:p w:rsidR="009B782A" w:rsidRDefault="00776150" w:rsidP="00776150">
      <w:pPr>
        <w:ind w:right="10"/>
        <w:jc w:val="both"/>
        <w:rPr>
          <w:rFonts w:ascii="Arial Narrow" w:hAnsi="Arial Narrow"/>
          <w:sz w:val="20"/>
        </w:rPr>
      </w:pPr>
      <w:r w:rsidRPr="00413146">
        <w:rPr>
          <w:rFonts w:ascii="Arial Narrow" w:hAnsi="Arial Narrow"/>
          <w:sz w:val="20"/>
        </w:rPr>
        <w:t xml:space="preserve">Erwünscht sind Arbeiten </w:t>
      </w:r>
      <w:r w:rsidR="00FB0C9B">
        <w:rPr>
          <w:rFonts w:ascii="Arial Narrow" w:hAnsi="Arial Narrow"/>
          <w:sz w:val="20"/>
        </w:rPr>
        <w:t>über</w:t>
      </w:r>
      <w:r w:rsidRPr="00413146">
        <w:rPr>
          <w:rFonts w:ascii="Arial Narrow" w:hAnsi="Arial Narrow"/>
          <w:sz w:val="20"/>
        </w:rPr>
        <w:t xml:space="preserve"> Erkenntnisse zur nutzungsfreundlichen Gestaltung von Web Anwendungen und Software-Applikationen, Methoden der (Web-)Usability-Forschung sowie Fallbeispiele und Arbeiten mit methodischen oder gestalterischen Konzepten zur Realisierung von interaktiven Anwendungen (Website, mobile Portale/ Websites und Apps, Software). </w:t>
      </w:r>
    </w:p>
    <w:p w:rsidR="00776150" w:rsidRPr="00413146" w:rsidRDefault="00776150" w:rsidP="00776150">
      <w:pPr>
        <w:ind w:right="10"/>
        <w:jc w:val="both"/>
        <w:rPr>
          <w:rFonts w:ascii="Arial Narrow" w:hAnsi="Arial Narrow"/>
          <w:sz w:val="20"/>
        </w:rPr>
      </w:pPr>
      <w:r w:rsidRPr="009B782A">
        <w:rPr>
          <w:rFonts w:ascii="Arial Narrow" w:hAnsi="Arial Narrow"/>
          <w:sz w:val="20"/>
        </w:rPr>
        <w:t xml:space="preserve">Neben fertigen Konzepten und Layouts können auch </w:t>
      </w:r>
      <w:proofErr w:type="spellStart"/>
      <w:r w:rsidRPr="009B782A">
        <w:rPr>
          <w:rFonts w:ascii="Arial Narrow" w:hAnsi="Arial Narrow"/>
          <w:sz w:val="20"/>
        </w:rPr>
        <w:t>Wireframes</w:t>
      </w:r>
      <w:proofErr w:type="spellEnd"/>
      <w:r w:rsidRPr="009B782A">
        <w:rPr>
          <w:rFonts w:ascii="Arial Narrow" w:hAnsi="Arial Narrow"/>
          <w:sz w:val="20"/>
        </w:rPr>
        <w:t>, Storyboards und</w:t>
      </w:r>
      <w:r w:rsidRPr="00413146">
        <w:rPr>
          <w:rFonts w:ascii="Arial Narrow" w:hAnsi="Arial Narrow"/>
          <w:sz w:val="20"/>
        </w:rPr>
        <w:t xml:space="preserve"> </w:t>
      </w:r>
      <w:proofErr w:type="spellStart"/>
      <w:r w:rsidRPr="00413146">
        <w:rPr>
          <w:rFonts w:ascii="Arial Narrow" w:hAnsi="Arial Narrow"/>
          <w:sz w:val="20"/>
        </w:rPr>
        <w:t>Klickdummys</w:t>
      </w:r>
      <w:proofErr w:type="spellEnd"/>
      <w:r w:rsidRPr="00413146">
        <w:rPr>
          <w:rFonts w:ascii="Arial Narrow" w:hAnsi="Arial Narrow"/>
          <w:sz w:val="20"/>
        </w:rPr>
        <w:t xml:space="preserve"> eingereicht werden.</w:t>
      </w:r>
    </w:p>
    <w:p w:rsidR="00776150" w:rsidRDefault="00776150" w:rsidP="00395FF3">
      <w:pPr>
        <w:ind w:right="10"/>
        <w:jc w:val="both"/>
        <w:rPr>
          <w:rFonts w:ascii="Arial Narrow" w:hAnsi="Arial Narrow"/>
          <w:sz w:val="20"/>
        </w:rPr>
      </w:pPr>
    </w:p>
    <w:p w:rsidR="009B782A" w:rsidRPr="009B782A" w:rsidRDefault="009B782A" w:rsidP="00395FF3">
      <w:pPr>
        <w:ind w:right="10"/>
        <w:jc w:val="both"/>
        <w:rPr>
          <w:rFonts w:ascii="Arial Narrow" w:hAnsi="Arial Narrow"/>
          <w:b/>
          <w:sz w:val="20"/>
        </w:rPr>
      </w:pPr>
      <w:r w:rsidRPr="009B782A">
        <w:rPr>
          <w:rFonts w:ascii="Arial Narrow" w:hAnsi="Arial Narrow"/>
          <w:b/>
          <w:sz w:val="20"/>
        </w:rPr>
        <w:t>Zwei Preiskategorien und qualifizierte Jury aus Wissenschaft und Praxis</w:t>
      </w:r>
    </w:p>
    <w:p w:rsidR="00933015" w:rsidRPr="00933015" w:rsidRDefault="00933015" w:rsidP="00395FF3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Insgesamt werden im Rahmen des eResult Usability-Contest </w:t>
      </w:r>
      <w:r w:rsidR="00EA12E9">
        <w:rPr>
          <w:rFonts w:ascii="Arial Narrow" w:hAnsi="Arial Narrow"/>
          <w:sz w:val="20"/>
        </w:rPr>
        <w:t xml:space="preserve">die beiden </w:t>
      </w:r>
      <w:r>
        <w:rPr>
          <w:rFonts w:ascii="Arial Narrow" w:hAnsi="Arial Narrow"/>
          <w:sz w:val="20"/>
        </w:rPr>
        <w:t xml:space="preserve">Kategorien </w:t>
      </w:r>
    </w:p>
    <w:p w:rsidR="00933015" w:rsidRPr="00395FF3" w:rsidRDefault="00933015" w:rsidP="00933015">
      <w:pPr>
        <w:ind w:right="10"/>
        <w:jc w:val="both"/>
        <w:rPr>
          <w:rFonts w:ascii="Arial Narrow" w:hAnsi="Arial Narrow"/>
          <w:sz w:val="20"/>
          <w:lang w:val="en-US"/>
        </w:rPr>
      </w:pPr>
      <w:proofErr w:type="gramStart"/>
      <w:r w:rsidRPr="00395FF3">
        <w:rPr>
          <w:rFonts w:ascii="Arial Narrow" w:hAnsi="Arial Narrow"/>
          <w:sz w:val="20"/>
          <w:lang w:val="en-US"/>
        </w:rPr>
        <w:t>eResult</w:t>
      </w:r>
      <w:proofErr w:type="gramEnd"/>
      <w:r w:rsidRPr="00395FF3">
        <w:rPr>
          <w:rFonts w:ascii="Arial Narrow" w:hAnsi="Arial Narrow"/>
          <w:sz w:val="20"/>
          <w:lang w:val="en-US"/>
        </w:rPr>
        <w:t xml:space="preserve"> Science Award und eResult Design Award</w:t>
      </w:r>
      <w:r w:rsidR="00EA12E9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EA12E9">
        <w:rPr>
          <w:rFonts w:ascii="Arial Narrow" w:hAnsi="Arial Narrow"/>
          <w:sz w:val="20"/>
          <w:lang w:val="en-US"/>
        </w:rPr>
        <w:t>ausgelobt</w:t>
      </w:r>
      <w:proofErr w:type="spellEnd"/>
      <w:r w:rsidRPr="00395FF3">
        <w:rPr>
          <w:rFonts w:ascii="Arial Narrow" w:hAnsi="Arial Narrow"/>
          <w:sz w:val="20"/>
          <w:lang w:val="en-US"/>
        </w:rPr>
        <w:t>.</w:t>
      </w:r>
    </w:p>
    <w:p w:rsidR="009B782A" w:rsidRPr="00BA25E9" w:rsidRDefault="009B782A" w:rsidP="00413146">
      <w:pPr>
        <w:ind w:right="10"/>
        <w:jc w:val="both"/>
        <w:rPr>
          <w:rFonts w:ascii="Arial Narrow" w:hAnsi="Arial Narrow"/>
          <w:sz w:val="20"/>
          <w:lang w:val="en-US"/>
        </w:rPr>
      </w:pPr>
    </w:p>
    <w:p w:rsidR="00776150" w:rsidRDefault="00933015" w:rsidP="00413146">
      <w:pPr>
        <w:ind w:right="10"/>
        <w:jc w:val="both"/>
        <w:rPr>
          <w:rFonts w:ascii="Arial Narrow" w:hAnsi="Arial Narrow"/>
          <w:sz w:val="20"/>
        </w:rPr>
      </w:pPr>
      <w:r w:rsidRPr="00933015">
        <w:rPr>
          <w:rFonts w:ascii="Arial Narrow" w:hAnsi="Arial Narrow"/>
          <w:sz w:val="20"/>
        </w:rPr>
        <w:t xml:space="preserve">Pro Kategorie werden die besten Arbeiten mit </w:t>
      </w:r>
      <w:r w:rsidR="00EA12E9">
        <w:rPr>
          <w:rFonts w:ascii="Arial Narrow" w:hAnsi="Arial Narrow"/>
          <w:sz w:val="20"/>
        </w:rPr>
        <w:t xml:space="preserve">jeweils 1.500 Euro, die Zweitplatzierten mit 600 Euro und die Drittplatzierten mit 400 Euro ausgezeichnet. </w:t>
      </w:r>
      <w:r w:rsidR="00776150">
        <w:rPr>
          <w:rFonts w:ascii="Arial Narrow" w:hAnsi="Arial Narrow"/>
          <w:sz w:val="20"/>
        </w:rPr>
        <w:t xml:space="preserve">Weitere Einreichungen der Wettbewerbsteilnehmer werden jeweils mit einem Fachbuch im Wert von bis zu 55 Euro belohnt. </w:t>
      </w:r>
    </w:p>
    <w:p w:rsidR="009B782A" w:rsidRDefault="009B782A" w:rsidP="009C625C">
      <w:pPr>
        <w:ind w:right="10"/>
        <w:jc w:val="both"/>
        <w:rPr>
          <w:rFonts w:ascii="Arial Narrow" w:hAnsi="Arial Narrow"/>
          <w:sz w:val="20"/>
        </w:rPr>
      </w:pPr>
    </w:p>
    <w:p w:rsidR="009C625C" w:rsidRPr="009C625C" w:rsidRDefault="00413146" w:rsidP="009C625C">
      <w:pPr>
        <w:ind w:right="10"/>
        <w:jc w:val="both"/>
        <w:rPr>
          <w:rFonts w:ascii="Arial Narrow" w:hAnsi="Arial Narrow"/>
          <w:color w:val="00B0F0"/>
          <w:sz w:val="20"/>
        </w:rPr>
      </w:pPr>
      <w:r w:rsidRPr="00413146">
        <w:rPr>
          <w:rFonts w:ascii="Arial Narrow" w:hAnsi="Arial Narrow"/>
          <w:sz w:val="20"/>
        </w:rPr>
        <w:t>Die Auswahl der Preisträger erfolgt durch eine</w:t>
      </w:r>
      <w:r w:rsidR="00776150">
        <w:rPr>
          <w:rFonts w:ascii="Arial Narrow" w:hAnsi="Arial Narrow"/>
          <w:sz w:val="20"/>
        </w:rPr>
        <w:t xml:space="preserve"> qualifizierte</w:t>
      </w:r>
      <w:r w:rsidRPr="00413146">
        <w:rPr>
          <w:rFonts w:ascii="Arial Narrow" w:hAnsi="Arial Narrow"/>
          <w:sz w:val="20"/>
        </w:rPr>
        <w:t xml:space="preserve"> Jury aus der Wissenschaft und Praxis.</w:t>
      </w:r>
      <w:r w:rsidR="009C625C">
        <w:rPr>
          <w:rFonts w:ascii="Arial Narrow" w:hAnsi="Arial Narrow"/>
          <w:sz w:val="20"/>
        </w:rPr>
        <w:t xml:space="preserve"> </w:t>
      </w:r>
      <w:r w:rsidR="004608CC">
        <w:rPr>
          <w:rFonts w:ascii="Arial Narrow" w:hAnsi="Arial Narrow"/>
          <w:sz w:val="20"/>
        </w:rPr>
        <w:t>Alle</w:t>
      </w:r>
      <w:r w:rsidR="009C625C">
        <w:rPr>
          <w:rFonts w:ascii="Arial Narrow" w:hAnsi="Arial Narrow"/>
          <w:sz w:val="20"/>
        </w:rPr>
        <w:t xml:space="preserve"> eingereichten Arbeiten werden hinsichtlich ver</w:t>
      </w:r>
      <w:r w:rsidR="004608CC">
        <w:rPr>
          <w:rFonts w:ascii="Arial Narrow" w:hAnsi="Arial Narrow"/>
          <w:sz w:val="20"/>
        </w:rPr>
        <w:t xml:space="preserve">schiedener Dimensionen bewertet, so dass neben dem </w:t>
      </w:r>
      <w:r w:rsidR="009C625C">
        <w:rPr>
          <w:rFonts w:ascii="Arial Narrow" w:hAnsi="Arial Narrow"/>
          <w:sz w:val="20"/>
        </w:rPr>
        <w:t>methodische</w:t>
      </w:r>
      <w:r w:rsidR="004608CC">
        <w:rPr>
          <w:rFonts w:ascii="Arial Narrow" w:hAnsi="Arial Narrow"/>
          <w:sz w:val="20"/>
        </w:rPr>
        <w:t>n</w:t>
      </w:r>
      <w:r w:rsidR="009C625C">
        <w:rPr>
          <w:rFonts w:ascii="Arial Narrow" w:hAnsi="Arial Narrow"/>
          <w:sz w:val="20"/>
        </w:rPr>
        <w:t xml:space="preserve"> Vorgehen, die theoretische Fundierung, als auch die Originalität und die Darstellung der Ergebnisse </w:t>
      </w:r>
      <w:r w:rsidR="004608CC">
        <w:rPr>
          <w:rFonts w:ascii="Arial Narrow" w:hAnsi="Arial Narrow"/>
          <w:sz w:val="20"/>
        </w:rPr>
        <w:t>in die Jury-</w:t>
      </w:r>
      <w:r w:rsidR="009C625C">
        <w:rPr>
          <w:rFonts w:ascii="Arial Narrow" w:hAnsi="Arial Narrow"/>
          <w:sz w:val="20"/>
        </w:rPr>
        <w:t xml:space="preserve">Bewertung </w:t>
      </w:r>
      <w:r w:rsidR="004608CC">
        <w:rPr>
          <w:rFonts w:ascii="Arial Narrow" w:hAnsi="Arial Narrow"/>
          <w:sz w:val="20"/>
        </w:rPr>
        <w:t>mit einfließen.</w:t>
      </w:r>
    </w:p>
    <w:p w:rsidR="009B782A" w:rsidRDefault="009B782A" w:rsidP="00413146">
      <w:pPr>
        <w:ind w:right="10"/>
        <w:jc w:val="both"/>
        <w:rPr>
          <w:rFonts w:ascii="Arial Narrow" w:hAnsi="Arial Narrow"/>
          <w:sz w:val="20"/>
        </w:rPr>
      </w:pPr>
    </w:p>
    <w:p w:rsidR="009B782A" w:rsidRDefault="009B782A" w:rsidP="00413146">
      <w:pPr>
        <w:ind w:right="10"/>
        <w:jc w:val="both"/>
        <w:rPr>
          <w:rFonts w:ascii="Arial Narrow" w:hAnsi="Arial Narrow"/>
          <w:b/>
          <w:sz w:val="20"/>
        </w:rPr>
      </w:pPr>
    </w:p>
    <w:p w:rsidR="009B782A" w:rsidRDefault="009B782A" w:rsidP="00413146">
      <w:pPr>
        <w:ind w:right="10"/>
        <w:jc w:val="both"/>
        <w:rPr>
          <w:rFonts w:ascii="Arial Narrow" w:hAnsi="Arial Narrow"/>
          <w:b/>
          <w:sz w:val="20"/>
        </w:rPr>
      </w:pPr>
    </w:p>
    <w:p w:rsidR="009B782A" w:rsidRDefault="009B782A" w:rsidP="00413146">
      <w:pPr>
        <w:ind w:right="10"/>
        <w:jc w:val="both"/>
        <w:rPr>
          <w:rFonts w:ascii="Arial Narrow" w:hAnsi="Arial Narrow"/>
          <w:b/>
          <w:sz w:val="20"/>
        </w:rPr>
      </w:pPr>
    </w:p>
    <w:p w:rsidR="00413146" w:rsidRPr="009B782A" w:rsidRDefault="009B782A" w:rsidP="00413146">
      <w:pPr>
        <w:ind w:right="10"/>
        <w:jc w:val="both"/>
        <w:rPr>
          <w:rFonts w:ascii="Arial Narrow" w:hAnsi="Arial Narrow"/>
          <w:b/>
          <w:sz w:val="20"/>
        </w:rPr>
      </w:pPr>
      <w:r w:rsidRPr="009B782A">
        <w:rPr>
          <w:rFonts w:ascii="Arial Narrow" w:hAnsi="Arial Narrow"/>
          <w:b/>
          <w:sz w:val="20"/>
        </w:rPr>
        <w:t>Bewerbungen bis zum 15. August 2016 möglich</w:t>
      </w:r>
    </w:p>
    <w:p w:rsidR="00BA25E9" w:rsidRDefault="00413146" w:rsidP="00413146">
      <w:pPr>
        <w:ind w:right="10"/>
        <w:jc w:val="both"/>
        <w:rPr>
          <w:rFonts w:ascii="Arial Narrow" w:hAnsi="Arial Narrow"/>
          <w:sz w:val="20"/>
        </w:rPr>
      </w:pPr>
      <w:r w:rsidRPr="00413146">
        <w:rPr>
          <w:rFonts w:ascii="Arial Narrow" w:hAnsi="Arial Narrow"/>
          <w:sz w:val="20"/>
        </w:rPr>
        <w:t>Bewerbu</w:t>
      </w:r>
      <w:r w:rsidR="00776150">
        <w:rPr>
          <w:rFonts w:ascii="Arial Narrow" w:hAnsi="Arial Narrow"/>
          <w:sz w:val="20"/>
        </w:rPr>
        <w:t>ngen für den “eResult Usability-</w:t>
      </w:r>
      <w:r w:rsidRPr="00413146">
        <w:rPr>
          <w:rFonts w:ascii="Arial Narrow" w:hAnsi="Arial Narrow"/>
          <w:sz w:val="20"/>
        </w:rPr>
        <w:t xml:space="preserve">Contest 2016” sind bis </w:t>
      </w:r>
      <w:r w:rsidR="00776150">
        <w:rPr>
          <w:rFonts w:ascii="Arial Narrow" w:hAnsi="Arial Narrow"/>
          <w:sz w:val="20"/>
        </w:rPr>
        <w:t>zum 15.08.</w:t>
      </w:r>
      <w:r w:rsidRPr="00413146">
        <w:rPr>
          <w:rFonts w:ascii="Arial Narrow" w:hAnsi="Arial Narrow"/>
          <w:sz w:val="20"/>
        </w:rPr>
        <w:t>2016 möglich. Dazu sollte eine aussagekräftige Kurzfassung der Arbeit (</w:t>
      </w:r>
      <w:r w:rsidR="00776150">
        <w:rPr>
          <w:rFonts w:ascii="Arial Narrow" w:hAnsi="Arial Narrow"/>
          <w:sz w:val="20"/>
        </w:rPr>
        <w:t>maximal 2</w:t>
      </w:r>
      <w:r w:rsidRPr="00413146">
        <w:rPr>
          <w:rFonts w:ascii="Arial Narrow" w:hAnsi="Arial Narrow"/>
          <w:sz w:val="20"/>
        </w:rPr>
        <w:t xml:space="preserve"> Seiten</w:t>
      </w:r>
      <w:r w:rsidR="00776150">
        <w:rPr>
          <w:rFonts w:ascii="Arial Narrow" w:hAnsi="Arial Narrow"/>
          <w:sz w:val="20"/>
        </w:rPr>
        <w:t>)</w:t>
      </w:r>
      <w:r w:rsidRPr="00413146">
        <w:rPr>
          <w:rFonts w:ascii="Arial Narrow" w:hAnsi="Arial Narrow"/>
          <w:sz w:val="20"/>
        </w:rPr>
        <w:t xml:space="preserve"> eingereicht werden. </w:t>
      </w:r>
      <w:r w:rsidR="00776150">
        <w:rPr>
          <w:rFonts w:ascii="Arial Narrow" w:hAnsi="Arial Narrow"/>
          <w:sz w:val="20"/>
        </w:rPr>
        <w:t xml:space="preserve">Weitere Informationen zu den Teilnahmebedingungen finden sich online: </w:t>
      </w:r>
    </w:p>
    <w:p w:rsidR="00776150" w:rsidRDefault="00B64DDA" w:rsidP="00413146">
      <w:pPr>
        <w:ind w:right="10"/>
        <w:jc w:val="both"/>
        <w:rPr>
          <w:rFonts w:ascii="Arial Narrow" w:hAnsi="Arial Narrow"/>
          <w:sz w:val="20"/>
        </w:rPr>
      </w:pPr>
      <w:hyperlink r:id="rId8" w:history="1">
        <w:r w:rsidR="00776150" w:rsidRPr="00BA25E9">
          <w:rPr>
            <w:rStyle w:val="Hyperlink"/>
            <w:rFonts w:ascii="Arial Narrow" w:hAnsi="Arial Narrow"/>
            <w:sz w:val="20"/>
          </w:rPr>
          <w:t>www.</w:t>
        </w:r>
        <w:r w:rsidR="00BA25E9" w:rsidRPr="00BA25E9">
          <w:rPr>
            <w:rStyle w:val="Hyperlink"/>
            <w:rFonts w:ascii="Arial Narrow" w:hAnsi="Arial Narrow"/>
            <w:sz w:val="20"/>
          </w:rPr>
          <w:t>usability-contest.de</w:t>
        </w:r>
      </w:hyperlink>
    </w:p>
    <w:p w:rsidR="00413146" w:rsidRPr="00413146" w:rsidRDefault="00413146" w:rsidP="00413146">
      <w:pPr>
        <w:ind w:right="10"/>
        <w:jc w:val="both"/>
        <w:rPr>
          <w:rFonts w:ascii="Arial Narrow" w:hAnsi="Arial Narrow"/>
          <w:sz w:val="20"/>
        </w:rPr>
      </w:pPr>
    </w:p>
    <w:p w:rsidR="00A40DD1" w:rsidRPr="00A40DD1" w:rsidRDefault="00A40DD1" w:rsidP="00A40DD1">
      <w:pPr>
        <w:ind w:right="10"/>
        <w:jc w:val="both"/>
        <w:rPr>
          <w:rFonts w:ascii="Arial Narrow" w:hAnsi="Arial Narrow"/>
          <w:sz w:val="20"/>
          <w:highlight w:val="yellow"/>
        </w:rPr>
      </w:pPr>
    </w:p>
    <w:p w:rsidR="001203C8" w:rsidRDefault="001203C8" w:rsidP="00414140">
      <w:pPr>
        <w:ind w:right="10"/>
        <w:jc w:val="both"/>
        <w:rPr>
          <w:rFonts w:ascii="Arial Narrow" w:hAnsi="Arial Narrow"/>
          <w:sz w:val="20"/>
        </w:rPr>
      </w:pPr>
    </w:p>
    <w:p w:rsidR="00B92F71" w:rsidRDefault="004608CC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sz w:val="20"/>
        </w:rPr>
        <w:t>Seiten:</w:t>
      </w:r>
      <w:r>
        <w:rPr>
          <w:rFonts w:ascii="Arial Narrow" w:eastAsia="Times" w:hAnsi="Arial Narrow" w:cs="Arial"/>
          <w:sz w:val="20"/>
        </w:rPr>
        <w:tab/>
      </w:r>
      <w:r w:rsidR="00492FA6">
        <w:rPr>
          <w:rFonts w:ascii="Arial Narrow" w:eastAsia="Times" w:hAnsi="Arial Narrow" w:cs="Arial"/>
          <w:sz w:val="20"/>
        </w:rPr>
        <w:t>2</w:t>
      </w:r>
      <w:r w:rsidR="00D95D25" w:rsidRPr="00735080">
        <w:rPr>
          <w:rFonts w:ascii="Arial Narrow" w:eastAsia="Times" w:hAnsi="Arial Narrow" w:cs="Arial"/>
          <w:sz w:val="20"/>
        </w:rPr>
        <w:tab/>
      </w:r>
      <w:r w:rsidR="00D95D25" w:rsidRPr="00735080">
        <w:rPr>
          <w:rFonts w:ascii="Arial Narrow" w:eastAsia="Times" w:hAnsi="Arial Narrow" w:cs="Arial"/>
          <w:sz w:val="20"/>
        </w:rPr>
        <w:tab/>
      </w:r>
      <w:r w:rsidR="00D95D25" w:rsidRPr="00735080">
        <w:rPr>
          <w:rFonts w:ascii="Arial Narrow" w:eastAsia="Times" w:hAnsi="Arial Narrow" w:cs="Arial"/>
          <w:sz w:val="20"/>
        </w:rPr>
        <w:tab/>
      </w:r>
      <w:r w:rsidR="00D95D25" w:rsidRPr="00735080">
        <w:rPr>
          <w:rFonts w:ascii="Arial Narrow" w:eastAsia="Times" w:hAnsi="Arial Narrow" w:cs="Arial"/>
          <w:sz w:val="20"/>
        </w:rPr>
        <w:tab/>
        <w:t>Wörter:</w:t>
      </w:r>
      <w:r>
        <w:rPr>
          <w:rFonts w:ascii="Arial Narrow" w:eastAsia="Times" w:hAnsi="Arial Narrow" w:cs="Arial"/>
          <w:sz w:val="20"/>
        </w:rPr>
        <w:t xml:space="preserve"> 352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2011BD">
        <w:rPr>
          <w:rFonts w:ascii="Arial Narrow" w:eastAsia="Times" w:hAnsi="Arial Narrow" w:cs="Arial"/>
          <w:sz w:val="20"/>
        </w:rPr>
        <w:t>2.</w:t>
      </w:r>
      <w:r>
        <w:rPr>
          <w:rFonts w:ascii="Arial Narrow" w:eastAsia="Times" w:hAnsi="Arial Narrow" w:cs="Arial"/>
          <w:sz w:val="20"/>
        </w:rPr>
        <w:t>600</w:t>
      </w:r>
      <w:bookmarkStart w:id="0" w:name="_GoBack"/>
      <w:bookmarkEnd w:id="0"/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CF1EF5">
        <w:rPr>
          <w:rFonts w:ascii="Arial Narrow" w:eastAsia="Times" w:hAnsi="Arial Narrow" w:cs="Arial"/>
          <w:sz w:val="20"/>
        </w:rPr>
        <w:t>2.</w:t>
      </w:r>
      <w:r>
        <w:rPr>
          <w:rFonts w:ascii="Arial Narrow" w:eastAsia="Times" w:hAnsi="Arial Narrow" w:cs="Arial"/>
          <w:sz w:val="20"/>
        </w:rPr>
        <w:t>943</w:t>
      </w:r>
    </w:p>
    <w:p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:rsidR="002D14B6" w:rsidRPr="002D14B6" w:rsidRDefault="002011BD" w:rsidP="0036499B">
      <w:pPr>
        <w:ind w:right="10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  <w:r w:rsidR="00A701EC"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>Die eResult GmbH bietet seit 2000 maßgeschneiderte Beratungs- und Forschungsdienst</w:t>
      </w:r>
      <w:r w:rsidR="0036499B">
        <w:rPr>
          <w:rFonts w:ascii="Arial Narrow" w:eastAsia="Times" w:hAnsi="Arial Narrow" w:cs="Arial"/>
          <w:sz w:val="20"/>
        </w:rPr>
        <w:t>-</w:t>
      </w:r>
      <w:r w:rsidR="002D14B6" w:rsidRPr="002D14B6">
        <w:rPr>
          <w:rFonts w:ascii="Arial Narrow" w:eastAsia="Times" w:hAnsi="Arial Narrow" w:cs="Arial"/>
          <w:sz w:val="20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:rsid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</w:t>
      </w:r>
      <w:r w:rsidRPr="00E83DB5">
        <w:rPr>
          <w:rFonts w:ascii="Arial Narrow" w:hAnsi="Arial Narrow"/>
          <w:color w:val="000000" w:themeColor="text1"/>
          <w:sz w:val="20"/>
        </w:rPr>
        <w:t>Union (</w:t>
      </w:r>
      <w:hyperlink r:id="rId9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www.usabilitysmile.com</w:t>
        </w:r>
      </w:hyperlink>
      <w:r w:rsidRPr="00E83DB5">
        <w:rPr>
          <w:rFonts w:ascii="Arial Narrow" w:hAnsi="Arial Narrow"/>
          <w:color w:val="000000" w:themeColor="text1"/>
          <w:sz w:val="20"/>
        </w:rPr>
        <w:t>)</w:t>
      </w:r>
      <w:r w:rsidR="00E83DB5" w:rsidRPr="00E83DB5">
        <w:rPr>
          <w:rFonts w:ascii="Arial Narrow" w:hAnsi="Arial Narrow"/>
          <w:color w:val="000000" w:themeColor="text1"/>
          <w:sz w:val="20"/>
        </w:rPr>
        <w:t xml:space="preserve"> </w:t>
      </w:r>
      <w:r w:rsidR="00E83DB5">
        <w:rPr>
          <w:rFonts w:ascii="Arial Narrow" w:hAnsi="Arial Narrow"/>
          <w:sz w:val="20"/>
        </w:rPr>
        <w:t xml:space="preserve">und bei </w:t>
      </w:r>
      <w:r w:rsidRPr="002D14B6">
        <w:rPr>
          <w:rFonts w:ascii="Arial Narrow" w:hAnsi="Arial Narrow"/>
          <w:sz w:val="20"/>
        </w:rPr>
        <w:t xml:space="preserve">ist die eResult GmbH nicht nur auf den deutschsprachigen Markt </w:t>
      </w:r>
      <w:r w:rsidR="00E83DB5" w:rsidRPr="00E83DB5">
        <w:rPr>
          <w:rFonts w:ascii="Arial Narrow" w:hAnsi="Arial Narrow"/>
          <w:color w:val="000000" w:themeColor="text1"/>
          <w:sz w:val="20"/>
        </w:rPr>
        <w:t>ESOMAR (</w:t>
      </w:r>
      <w:hyperlink r:id="rId10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www.esomar.org</w:t>
        </w:r>
      </w:hyperlink>
      <w:r w:rsidR="00E83DB5" w:rsidRPr="00E83DB5">
        <w:rPr>
          <w:rFonts w:ascii="Arial Narrow" w:hAnsi="Arial Narrow"/>
          <w:color w:val="000000" w:themeColor="text1"/>
          <w:sz w:val="20"/>
        </w:rPr>
        <w:t xml:space="preserve">) </w:t>
      </w:r>
      <w:r w:rsidRPr="002D14B6">
        <w:rPr>
          <w:rFonts w:ascii="Arial Narrow" w:hAnsi="Arial Narrow"/>
          <w:sz w:val="20"/>
        </w:rPr>
        <w:t xml:space="preserve">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2D14B6" w:rsidRDefault="002D14B6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 w:rsidRPr="0036499B">
        <w:rPr>
          <w:rFonts w:ascii="Arial Narrow" w:hAnsi="Arial Narrow"/>
          <w:b/>
          <w:sz w:val="20"/>
          <w:lang w:val="de-DE"/>
        </w:rPr>
        <w:t>eResult GmbH -- Planckstr. 23 -- 37073 Göttingen</w:t>
      </w:r>
      <w:r w:rsidRPr="0036499B">
        <w:rPr>
          <w:rFonts w:ascii="Arial Narrow" w:hAnsi="Arial Narrow"/>
          <w:b/>
          <w:sz w:val="20"/>
          <w:lang w:val="de-DE"/>
        </w:rPr>
        <w:br/>
      </w:r>
      <w:r>
        <w:rPr>
          <w:rFonts w:ascii="Arial Narrow" w:hAnsi="Arial Narrow"/>
          <w:sz w:val="20"/>
          <w:lang w:val="de-DE"/>
        </w:rPr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:rsidR="00DE3106" w:rsidRDefault="00DE3106" w:rsidP="00DE310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>
        <w:rPr>
          <w:rFonts w:ascii="Arial Narrow" w:hAnsi="Arial Narrow"/>
          <w:sz w:val="20"/>
          <w:lang w:val="de-DE"/>
        </w:rPr>
        <w:t>147,</w:t>
      </w:r>
      <w:r w:rsidR="0036499B">
        <w:rPr>
          <w:rFonts w:ascii="Arial Narrow" w:hAnsi="Arial Narrow"/>
          <w:sz w:val="20"/>
          <w:lang w:val="de-DE"/>
        </w:rPr>
        <w:t xml:space="preserve"> </w:t>
      </w:r>
      <w:r w:rsidRPr="001008C1">
        <w:rPr>
          <w:rFonts w:ascii="Arial Narrow" w:hAnsi="Arial Narrow"/>
          <w:sz w:val="20"/>
          <w:lang w:val="de-DE"/>
        </w:rPr>
        <w:t>5067</w:t>
      </w:r>
      <w:r>
        <w:rPr>
          <w:rFonts w:ascii="Arial Narrow" w:hAnsi="Arial Narrow"/>
          <w:sz w:val="20"/>
          <w:lang w:val="de-DE"/>
        </w:rPr>
        <w:t>0</w:t>
      </w:r>
      <w:r w:rsidRPr="001008C1">
        <w:rPr>
          <w:rFonts w:ascii="Arial Narrow" w:hAnsi="Arial Narrow"/>
          <w:sz w:val="20"/>
          <w:lang w:val="de-DE"/>
        </w:rPr>
        <w:t xml:space="preserve"> Köln</w:t>
      </w:r>
    </w:p>
    <w:p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="00F03F4E" w:rsidRPr="00F03F4E">
        <w:rPr>
          <w:rFonts w:ascii="Arial Narrow" w:hAnsi="Arial Narrow"/>
          <w:sz w:val="20"/>
          <w:lang w:val="de-DE"/>
        </w:rPr>
        <w:t>Landshuter Allee 14, 80637 München</w:t>
      </w:r>
    </w:p>
    <w:p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72072A">
      <w:headerReference w:type="default" r:id="rId11"/>
      <w:footerReference w:type="default" r:id="rId12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DA" w:rsidRDefault="00B64DDA">
      <w:r>
        <w:separator/>
      </w:r>
    </w:p>
  </w:endnote>
  <w:endnote w:type="continuationSeparator" w:id="0">
    <w:p w:rsidR="00B64DDA" w:rsidRDefault="00B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4608CC">
      <w:rPr>
        <w:rStyle w:val="Seitenzahl"/>
        <w:rFonts w:ascii="Arial Narrow" w:hAnsi="Arial Narrow"/>
        <w:noProof/>
      </w:rPr>
      <w:t>1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DA" w:rsidRDefault="00B64DDA">
      <w:r>
        <w:separator/>
      </w:r>
    </w:p>
  </w:footnote>
  <w:footnote w:type="continuationSeparator" w:id="0">
    <w:p w:rsidR="00B64DDA" w:rsidRDefault="00B6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7A6BB0">
    <w:pPr>
      <w:pStyle w:val="Kopfzeile"/>
    </w:pPr>
    <w:r w:rsidRPr="0002172F">
      <w:rPr>
        <w:noProof/>
      </w:rPr>
      <w:drawing>
        <wp:inline distT="0" distB="0" distL="0" distR="0">
          <wp:extent cx="742950" cy="219075"/>
          <wp:effectExtent l="0" t="0" r="0" b="9525"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11F2"/>
    <w:rsid w:val="000130D3"/>
    <w:rsid w:val="00026E46"/>
    <w:rsid w:val="000332BA"/>
    <w:rsid w:val="00033B74"/>
    <w:rsid w:val="00050416"/>
    <w:rsid w:val="000512E1"/>
    <w:rsid w:val="00072352"/>
    <w:rsid w:val="0007360C"/>
    <w:rsid w:val="000804FE"/>
    <w:rsid w:val="00084216"/>
    <w:rsid w:val="0009419C"/>
    <w:rsid w:val="000A33FF"/>
    <w:rsid w:val="000A72EA"/>
    <w:rsid w:val="000C3C7E"/>
    <w:rsid w:val="000D3148"/>
    <w:rsid w:val="000D4724"/>
    <w:rsid w:val="000D4B0D"/>
    <w:rsid w:val="000F7E5A"/>
    <w:rsid w:val="00100DED"/>
    <w:rsid w:val="00101FD9"/>
    <w:rsid w:val="001061D9"/>
    <w:rsid w:val="00107CF3"/>
    <w:rsid w:val="00111B78"/>
    <w:rsid w:val="0011275D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70769"/>
    <w:rsid w:val="001725B5"/>
    <w:rsid w:val="00182D29"/>
    <w:rsid w:val="00183129"/>
    <w:rsid w:val="00183A48"/>
    <w:rsid w:val="0018516F"/>
    <w:rsid w:val="00187B08"/>
    <w:rsid w:val="0019122F"/>
    <w:rsid w:val="00194960"/>
    <w:rsid w:val="00197518"/>
    <w:rsid w:val="001A1D0F"/>
    <w:rsid w:val="001A3A26"/>
    <w:rsid w:val="001B0E63"/>
    <w:rsid w:val="001B138D"/>
    <w:rsid w:val="001B640A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4C9F"/>
    <w:rsid w:val="0024578E"/>
    <w:rsid w:val="00260CED"/>
    <w:rsid w:val="0026292F"/>
    <w:rsid w:val="00263E96"/>
    <w:rsid w:val="002642C2"/>
    <w:rsid w:val="00264A69"/>
    <w:rsid w:val="0027318E"/>
    <w:rsid w:val="00273D87"/>
    <w:rsid w:val="00282E48"/>
    <w:rsid w:val="0028578D"/>
    <w:rsid w:val="00290362"/>
    <w:rsid w:val="00295796"/>
    <w:rsid w:val="00297F29"/>
    <w:rsid w:val="002A26A1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2BBE"/>
    <w:rsid w:val="00310005"/>
    <w:rsid w:val="003209D8"/>
    <w:rsid w:val="00323017"/>
    <w:rsid w:val="003302BB"/>
    <w:rsid w:val="003308E0"/>
    <w:rsid w:val="003323D8"/>
    <w:rsid w:val="00334702"/>
    <w:rsid w:val="00353C41"/>
    <w:rsid w:val="0036294C"/>
    <w:rsid w:val="00363384"/>
    <w:rsid w:val="003647B5"/>
    <w:rsid w:val="0036499B"/>
    <w:rsid w:val="00376E1C"/>
    <w:rsid w:val="00385511"/>
    <w:rsid w:val="003874A8"/>
    <w:rsid w:val="003918DF"/>
    <w:rsid w:val="00394E40"/>
    <w:rsid w:val="00395FF3"/>
    <w:rsid w:val="003A40FE"/>
    <w:rsid w:val="003A796B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104D4"/>
    <w:rsid w:val="00412B5E"/>
    <w:rsid w:val="00413146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672B"/>
    <w:rsid w:val="00450DB2"/>
    <w:rsid w:val="004538F0"/>
    <w:rsid w:val="004556DC"/>
    <w:rsid w:val="004608CC"/>
    <w:rsid w:val="00463633"/>
    <w:rsid w:val="004758D2"/>
    <w:rsid w:val="004829E3"/>
    <w:rsid w:val="00491650"/>
    <w:rsid w:val="00492FA6"/>
    <w:rsid w:val="00494892"/>
    <w:rsid w:val="004A004E"/>
    <w:rsid w:val="004A293B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E3F96"/>
    <w:rsid w:val="004F5697"/>
    <w:rsid w:val="00501195"/>
    <w:rsid w:val="00503652"/>
    <w:rsid w:val="00510092"/>
    <w:rsid w:val="005102A9"/>
    <w:rsid w:val="0051398E"/>
    <w:rsid w:val="00522813"/>
    <w:rsid w:val="00522BF2"/>
    <w:rsid w:val="005360E1"/>
    <w:rsid w:val="005423F3"/>
    <w:rsid w:val="00544AD6"/>
    <w:rsid w:val="0054628E"/>
    <w:rsid w:val="005624A6"/>
    <w:rsid w:val="00562812"/>
    <w:rsid w:val="005659F7"/>
    <w:rsid w:val="00573F60"/>
    <w:rsid w:val="00586EC8"/>
    <w:rsid w:val="00587041"/>
    <w:rsid w:val="005B1DFB"/>
    <w:rsid w:val="005B4812"/>
    <w:rsid w:val="005C15A8"/>
    <w:rsid w:val="005C7A7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737A"/>
    <w:rsid w:val="00654E69"/>
    <w:rsid w:val="00666C0B"/>
    <w:rsid w:val="00670DE0"/>
    <w:rsid w:val="00685D7E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7021D4"/>
    <w:rsid w:val="00702B6E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76150"/>
    <w:rsid w:val="007A327D"/>
    <w:rsid w:val="007A6BB0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416A"/>
    <w:rsid w:val="00932ACA"/>
    <w:rsid w:val="00933015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5EAA"/>
    <w:rsid w:val="009B2D4F"/>
    <w:rsid w:val="009B39BE"/>
    <w:rsid w:val="009B64ED"/>
    <w:rsid w:val="009B782A"/>
    <w:rsid w:val="009C2C0F"/>
    <w:rsid w:val="009C60C5"/>
    <w:rsid w:val="009C625C"/>
    <w:rsid w:val="009C6FCF"/>
    <w:rsid w:val="009D17A1"/>
    <w:rsid w:val="009D196C"/>
    <w:rsid w:val="009D4D01"/>
    <w:rsid w:val="009E0077"/>
    <w:rsid w:val="009E2AAE"/>
    <w:rsid w:val="009E6679"/>
    <w:rsid w:val="009F14FF"/>
    <w:rsid w:val="009F2CB8"/>
    <w:rsid w:val="009F7B3F"/>
    <w:rsid w:val="00A049F0"/>
    <w:rsid w:val="00A117BC"/>
    <w:rsid w:val="00A1485D"/>
    <w:rsid w:val="00A200FC"/>
    <w:rsid w:val="00A21017"/>
    <w:rsid w:val="00A30D78"/>
    <w:rsid w:val="00A3723F"/>
    <w:rsid w:val="00A377D3"/>
    <w:rsid w:val="00A40DD1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83F82"/>
    <w:rsid w:val="00A9469F"/>
    <w:rsid w:val="00A96D3B"/>
    <w:rsid w:val="00AA0321"/>
    <w:rsid w:val="00AA0457"/>
    <w:rsid w:val="00AA42CC"/>
    <w:rsid w:val="00AA7835"/>
    <w:rsid w:val="00AB2E61"/>
    <w:rsid w:val="00AB44A3"/>
    <w:rsid w:val="00AF7995"/>
    <w:rsid w:val="00B319B0"/>
    <w:rsid w:val="00B35B71"/>
    <w:rsid w:val="00B35EC0"/>
    <w:rsid w:val="00B370E7"/>
    <w:rsid w:val="00B41CF4"/>
    <w:rsid w:val="00B50843"/>
    <w:rsid w:val="00B60A57"/>
    <w:rsid w:val="00B61099"/>
    <w:rsid w:val="00B64DDA"/>
    <w:rsid w:val="00B716FD"/>
    <w:rsid w:val="00B84C97"/>
    <w:rsid w:val="00B874CE"/>
    <w:rsid w:val="00B92F71"/>
    <w:rsid w:val="00B935D4"/>
    <w:rsid w:val="00B97ECD"/>
    <w:rsid w:val="00BA25E9"/>
    <w:rsid w:val="00BA3EA0"/>
    <w:rsid w:val="00BA59AF"/>
    <w:rsid w:val="00BA690E"/>
    <w:rsid w:val="00BB3A96"/>
    <w:rsid w:val="00BC3734"/>
    <w:rsid w:val="00BC3C18"/>
    <w:rsid w:val="00BC659B"/>
    <w:rsid w:val="00BD54D4"/>
    <w:rsid w:val="00BE13EA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53B4"/>
    <w:rsid w:val="00C37F6D"/>
    <w:rsid w:val="00C44178"/>
    <w:rsid w:val="00C44654"/>
    <w:rsid w:val="00C447BE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B1BB9"/>
    <w:rsid w:val="00CC2374"/>
    <w:rsid w:val="00CC411E"/>
    <w:rsid w:val="00CC553C"/>
    <w:rsid w:val="00CD050E"/>
    <w:rsid w:val="00CD3046"/>
    <w:rsid w:val="00CE4111"/>
    <w:rsid w:val="00CE4366"/>
    <w:rsid w:val="00CE7CBA"/>
    <w:rsid w:val="00CF1EF5"/>
    <w:rsid w:val="00CF5AD4"/>
    <w:rsid w:val="00D03515"/>
    <w:rsid w:val="00D0551A"/>
    <w:rsid w:val="00D05967"/>
    <w:rsid w:val="00D12BC4"/>
    <w:rsid w:val="00D15D13"/>
    <w:rsid w:val="00D171A1"/>
    <w:rsid w:val="00D218FC"/>
    <w:rsid w:val="00D26BA5"/>
    <w:rsid w:val="00D30037"/>
    <w:rsid w:val="00D30516"/>
    <w:rsid w:val="00D310B6"/>
    <w:rsid w:val="00D41A42"/>
    <w:rsid w:val="00D61050"/>
    <w:rsid w:val="00D65966"/>
    <w:rsid w:val="00D65DBA"/>
    <w:rsid w:val="00D66057"/>
    <w:rsid w:val="00D71477"/>
    <w:rsid w:val="00D80286"/>
    <w:rsid w:val="00D95D25"/>
    <w:rsid w:val="00D96913"/>
    <w:rsid w:val="00DA20B1"/>
    <w:rsid w:val="00DA213F"/>
    <w:rsid w:val="00DA2DC9"/>
    <w:rsid w:val="00DA3C55"/>
    <w:rsid w:val="00DA44E4"/>
    <w:rsid w:val="00DA5534"/>
    <w:rsid w:val="00DB1686"/>
    <w:rsid w:val="00DD00B1"/>
    <w:rsid w:val="00DD2314"/>
    <w:rsid w:val="00DD64C2"/>
    <w:rsid w:val="00DD79A7"/>
    <w:rsid w:val="00DE05A2"/>
    <w:rsid w:val="00DE3106"/>
    <w:rsid w:val="00DF36C6"/>
    <w:rsid w:val="00E01B31"/>
    <w:rsid w:val="00E0302A"/>
    <w:rsid w:val="00E13B5A"/>
    <w:rsid w:val="00E21CC8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27EF"/>
    <w:rsid w:val="00E83DB5"/>
    <w:rsid w:val="00E84100"/>
    <w:rsid w:val="00E849F2"/>
    <w:rsid w:val="00E871D8"/>
    <w:rsid w:val="00E95AEA"/>
    <w:rsid w:val="00EA12E9"/>
    <w:rsid w:val="00EA392D"/>
    <w:rsid w:val="00EA4C2C"/>
    <w:rsid w:val="00EA6008"/>
    <w:rsid w:val="00EB2AD7"/>
    <w:rsid w:val="00EB53DD"/>
    <w:rsid w:val="00EB714C"/>
    <w:rsid w:val="00EB739D"/>
    <w:rsid w:val="00ED1209"/>
    <w:rsid w:val="00ED358B"/>
    <w:rsid w:val="00ED5B22"/>
    <w:rsid w:val="00ED6205"/>
    <w:rsid w:val="00EE1EDA"/>
    <w:rsid w:val="00EF37B2"/>
    <w:rsid w:val="00F03F4E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81049"/>
    <w:rsid w:val="00F905A7"/>
    <w:rsid w:val="00F90F2A"/>
    <w:rsid w:val="00F96B50"/>
    <w:rsid w:val="00FA2F67"/>
    <w:rsid w:val="00FA37A3"/>
    <w:rsid w:val="00FA5AE4"/>
    <w:rsid w:val="00FA7711"/>
    <w:rsid w:val="00FB0AE4"/>
    <w:rsid w:val="00FB0C9B"/>
    <w:rsid w:val="00FB3B32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uiPriority w:val="22"/>
    <w:qFormat/>
    <w:rsid w:val="0072072A"/>
    <w:rPr>
      <w:b/>
      <w:bCs/>
    </w:rPr>
  </w:style>
  <w:style w:type="paragraph" w:styleId="StandardWeb">
    <w:name w:val="Normal (Web)"/>
    <w:basedOn w:val="Standard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3A40FE"/>
  </w:style>
  <w:style w:type="character" w:customStyle="1" w:styleId="fbcommentscount">
    <w:name w:val="fb_comments_count"/>
    <w:basedOn w:val="Absatz-Standardschriftart"/>
    <w:rsid w:val="003A40FE"/>
  </w:style>
  <w:style w:type="character" w:styleId="Hervorhebung">
    <w:name w:val="Emphasis"/>
    <w:basedOn w:val="Absatz-Standardschriftart"/>
    <w:uiPriority w:val="20"/>
    <w:qFormat/>
    <w:rsid w:val="003A4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7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6C6C6"/>
                        <w:left w:val="single" w:sz="6" w:space="0" w:color="C6C6C6"/>
                        <w:bottom w:val="single" w:sz="6" w:space="9" w:color="C6C6C6"/>
                        <w:right w:val="single" w:sz="6" w:space="0" w:color="C6C6C6"/>
                      </w:divBdr>
                    </w:div>
                  </w:divsChild>
                </w:div>
              </w:divsChild>
            </w:div>
          </w:divsChild>
        </w:div>
        <w:div w:id="19561371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76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usability-contes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om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bilitysmil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999C-AF57-4940-8190-3628B2EA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5134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Antje Ludwig</cp:lastModifiedBy>
  <cp:revision>8</cp:revision>
  <cp:lastPrinted>2014-05-06T14:59:00Z</cp:lastPrinted>
  <dcterms:created xsi:type="dcterms:W3CDTF">2016-01-04T12:53:00Z</dcterms:created>
  <dcterms:modified xsi:type="dcterms:W3CDTF">2016-01-25T10:49:00Z</dcterms:modified>
</cp:coreProperties>
</file>