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B54C16" w:rsidP="006C6CA7">
      <w:pPr>
        <w:pStyle w:val="Titel"/>
      </w:pPr>
      <w:r>
        <w:t>Presseinformation</w:t>
      </w:r>
    </w:p>
    <w:p w:rsidR="00E3170A" w:rsidRPr="00F10276" w:rsidRDefault="00B54C16" w:rsidP="00CA36DD">
      <w:pPr>
        <w:pStyle w:val="Untertitel"/>
      </w:pPr>
      <w:r w:rsidRPr="00F10276">
        <w:t>Untertitel</w:t>
      </w:r>
      <w:r w:rsidR="001F5C2E">
        <w:rPr>
          <w:rFonts w:ascii="Arial Narrow" w:hAnsi="Arial Narrow"/>
          <w:b/>
          <w:noProof/>
          <w:sz w:val="68"/>
          <w:lang w:eastAsia="de-D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1905</wp:posOffset>
                </wp:positionV>
                <wp:extent cx="1097280" cy="274320"/>
                <wp:effectExtent l="0" t="0" r="762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A7" w:rsidRPr="004B1A39" w:rsidRDefault="00D9449C" w:rsidP="004B1A39">
                            <w:pPr>
                              <w:rPr>
                                <w:rFonts w:asciiTheme="minorHAnsi" w:hAnsiTheme="minorHAnsi"/>
                                <w:color w:val="000000"/>
                              </w:rPr>
                            </w:pPr>
                            <w:r>
                              <w:rPr>
                                <w:rFonts w:asciiTheme="minorHAnsi" w:hAnsiTheme="minorHAnsi"/>
                                <w:color w:val="000000"/>
                              </w:rPr>
                              <w:t>Nr. 04</w:t>
                            </w:r>
                            <w:r w:rsidR="00B54C16">
                              <w:rPr>
                                <w:rFonts w:asciiTheme="minorHAnsi" w:hAnsiTheme="minorHAnsi"/>
                                <w:color w:val="00000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B97AA7" w:rsidRPr="004B1A39" w:rsidRDefault="00D9449C" w:rsidP="004B1A39">
                      <w:pPr>
                        <w:rPr>
                          <w:rFonts w:asciiTheme="minorHAnsi" w:hAnsiTheme="minorHAnsi"/>
                          <w:color w:val="000000"/>
                        </w:rPr>
                      </w:pPr>
                      <w:r>
                        <w:rPr>
                          <w:rFonts w:asciiTheme="minorHAnsi" w:hAnsiTheme="minorHAnsi"/>
                          <w:color w:val="000000"/>
                        </w:rPr>
                        <w:t>Nr. 04</w:t>
                      </w:r>
                      <w:r w:rsidR="00B54C16">
                        <w:rPr>
                          <w:rFonts w:asciiTheme="minorHAnsi" w:hAnsiTheme="minorHAnsi"/>
                          <w:color w:val="000000"/>
                        </w:rPr>
                        <w:t>/2017</w:t>
                      </w:r>
                    </w:p>
                  </w:txbxContent>
                </v:textbox>
              </v:shape>
            </w:pict>
          </mc:Fallback>
        </mc:AlternateContent>
      </w:r>
    </w:p>
    <w:p w:rsidR="00F31629" w:rsidRPr="004B1A39" w:rsidRDefault="0097745B" w:rsidP="00F31629">
      <w:pPr>
        <w:rPr>
          <w:rFonts w:cs="Arial"/>
          <w:sz w:val="32"/>
          <w:lang w:val="fr-FR"/>
        </w:rPr>
      </w:pPr>
    </w:p>
    <w:p w:rsidR="000A3FCB" w:rsidRPr="00DA3F80" w:rsidRDefault="00D42F28" w:rsidP="00BA2DC2">
      <w:pPr>
        <w:ind w:right="1133"/>
        <w:rPr>
          <w:rFonts w:cs="Arial"/>
          <w:sz w:val="32"/>
          <w:lang w:val="fr-FR"/>
        </w:rPr>
      </w:pPr>
      <w:proofErr w:type="spellStart"/>
      <w:r>
        <w:rPr>
          <w:rFonts w:cs="Arial"/>
          <w:sz w:val="32"/>
          <w:lang w:val="fr-FR"/>
        </w:rPr>
        <w:t>eresult-</w:t>
      </w:r>
      <w:r w:rsidR="00D9449C">
        <w:rPr>
          <w:rFonts w:cs="Arial"/>
          <w:sz w:val="32"/>
          <w:lang w:val="fr-FR"/>
        </w:rPr>
        <w:t>Studie</w:t>
      </w:r>
      <w:proofErr w:type="spellEnd"/>
      <w:r>
        <w:rPr>
          <w:rFonts w:cs="Arial"/>
          <w:sz w:val="32"/>
          <w:lang w:val="fr-FR"/>
        </w:rPr>
        <w:t xml:space="preserve"> </w:t>
      </w:r>
      <w:proofErr w:type="spellStart"/>
      <w:r>
        <w:rPr>
          <w:rFonts w:cs="Arial"/>
          <w:sz w:val="32"/>
          <w:lang w:val="fr-FR"/>
        </w:rPr>
        <w:t>zeigt</w:t>
      </w:r>
      <w:proofErr w:type="spellEnd"/>
      <w:r>
        <w:rPr>
          <w:rFonts w:cs="Arial"/>
          <w:sz w:val="32"/>
          <w:lang w:val="fr-FR"/>
        </w:rPr>
        <w:t xml:space="preserve"> </w:t>
      </w:r>
      <w:proofErr w:type="spellStart"/>
      <w:r>
        <w:rPr>
          <w:rFonts w:cs="Arial"/>
          <w:sz w:val="32"/>
          <w:lang w:val="fr-FR"/>
        </w:rPr>
        <w:t>auf</w:t>
      </w:r>
      <w:proofErr w:type="spellEnd"/>
      <w:r w:rsidR="00D9449C">
        <w:rPr>
          <w:rFonts w:cs="Arial"/>
          <w:sz w:val="32"/>
          <w:lang w:val="fr-FR"/>
        </w:rPr>
        <w:t xml:space="preserve">: </w:t>
      </w:r>
      <w:proofErr w:type="spellStart"/>
      <w:r w:rsidR="00D9449C">
        <w:rPr>
          <w:rFonts w:cs="Arial"/>
          <w:sz w:val="32"/>
          <w:lang w:val="fr-FR"/>
        </w:rPr>
        <w:t>Multibanking</w:t>
      </w:r>
      <w:proofErr w:type="spellEnd"/>
      <w:r w:rsidR="00D9449C">
        <w:rPr>
          <w:rFonts w:cs="Arial"/>
          <w:sz w:val="32"/>
          <w:lang w:val="fr-FR"/>
        </w:rPr>
        <w:t xml:space="preserve">-Apps </w:t>
      </w:r>
      <w:proofErr w:type="spellStart"/>
      <w:r w:rsidR="00D9449C">
        <w:rPr>
          <w:rFonts w:cs="Arial"/>
          <w:sz w:val="32"/>
          <w:lang w:val="fr-FR"/>
        </w:rPr>
        <w:t>haben</w:t>
      </w:r>
      <w:proofErr w:type="spellEnd"/>
      <w:r w:rsidR="00D9449C">
        <w:rPr>
          <w:rFonts w:cs="Arial"/>
          <w:sz w:val="32"/>
          <w:lang w:val="fr-FR"/>
        </w:rPr>
        <w:t xml:space="preserve"> </w:t>
      </w:r>
      <w:proofErr w:type="spellStart"/>
      <w:r w:rsidR="00D9449C">
        <w:rPr>
          <w:rFonts w:cs="Arial"/>
          <w:sz w:val="32"/>
          <w:lang w:val="fr-FR"/>
        </w:rPr>
        <w:t>Schwachstellen</w:t>
      </w:r>
      <w:proofErr w:type="spellEnd"/>
    </w:p>
    <w:p w:rsidR="00A03B96" w:rsidRDefault="0097745B" w:rsidP="00BA2DC2">
      <w:pPr>
        <w:ind w:right="1133"/>
        <w:rPr>
          <w:rFonts w:cs="Arial"/>
          <w:sz w:val="32"/>
          <w:lang w:val="fr-FR"/>
        </w:rPr>
      </w:pPr>
    </w:p>
    <w:p w:rsidR="00BA2DC2" w:rsidRPr="000A3FCB" w:rsidRDefault="0097745B" w:rsidP="005E2A62">
      <w:pPr>
        <w:ind w:right="1133"/>
        <w:jc w:val="both"/>
        <w:rPr>
          <w:rFonts w:ascii="Arial Narrow" w:hAnsi="Arial Narrow"/>
          <w:i/>
        </w:rPr>
      </w:pPr>
    </w:p>
    <w:p w:rsidR="001321FF" w:rsidRDefault="00B54C16" w:rsidP="001321FF">
      <w:pPr>
        <w:ind w:right="1133"/>
        <w:jc w:val="both"/>
        <w:rPr>
          <w:rFonts w:asciiTheme="minorHAnsi" w:hAnsiTheme="minorHAnsi"/>
          <w:i/>
        </w:rPr>
      </w:pPr>
      <w:r w:rsidRPr="004B1A39">
        <w:rPr>
          <w:rFonts w:asciiTheme="minorHAnsi" w:hAnsiTheme="minorHAnsi"/>
          <w:i/>
        </w:rPr>
        <w:t>(Hamburg/Göttingen,</w:t>
      </w:r>
      <w:r w:rsidR="00F72206">
        <w:rPr>
          <w:rFonts w:asciiTheme="minorHAnsi" w:hAnsiTheme="minorHAnsi"/>
          <w:i/>
        </w:rPr>
        <w:t xml:space="preserve"> </w:t>
      </w:r>
      <w:r w:rsidR="0097745B">
        <w:rPr>
          <w:rFonts w:asciiTheme="minorHAnsi" w:hAnsiTheme="minorHAnsi"/>
          <w:i/>
        </w:rPr>
        <w:t>10</w:t>
      </w:r>
      <w:bookmarkStart w:id="0" w:name="_GoBack"/>
      <w:bookmarkEnd w:id="0"/>
      <w:r w:rsidR="00D9449C">
        <w:rPr>
          <w:rFonts w:asciiTheme="minorHAnsi" w:hAnsiTheme="minorHAnsi"/>
          <w:i/>
        </w:rPr>
        <w:t>.03</w:t>
      </w:r>
      <w:r>
        <w:rPr>
          <w:rFonts w:asciiTheme="minorHAnsi" w:hAnsiTheme="minorHAnsi"/>
          <w:i/>
        </w:rPr>
        <w:t>.2017)</w:t>
      </w:r>
    </w:p>
    <w:p w:rsidR="004A0761" w:rsidRPr="004A0761" w:rsidRDefault="004A0761" w:rsidP="004A0761">
      <w:pPr>
        <w:spacing w:line="360" w:lineRule="auto"/>
        <w:ind w:right="1133"/>
        <w:jc w:val="both"/>
        <w:rPr>
          <w:rFonts w:asciiTheme="minorHAnsi" w:hAnsiTheme="minorHAnsi" w:cs="Arial"/>
          <w:b/>
          <w:szCs w:val="24"/>
        </w:rPr>
      </w:pPr>
      <w:r w:rsidRPr="004A0761">
        <w:rPr>
          <w:rFonts w:asciiTheme="minorHAnsi" w:hAnsiTheme="minorHAnsi" w:cs="Arial"/>
          <w:b/>
          <w:szCs w:val="24"/>
        </w:rPr>
        <w:t xml:space="preserve">In der aktuellen </w:t>
      </w:r>
      <w:proofErr w:type="spellStart"/>
      <w:r w:rsidRPr="004A0761">
        <w:rPr>
          <w:rFonts w:asciiTheme="minorHAnsi" w:hAnsiTheme="minorHAnsi" w:cs="Arial"/>
          <w:b/>
          <w:szCs w:val="24"/>
        </w:rPr>
        <w:t>eresult</w:t>
      </w:r>
      <w:proofErr w:type="spellEnd"/>
      <w:r w:rsidRPr="004A0761">
        <w:rPr>
          <w:rFonts w:asciiTheme="minorHAnsi" w:hAnsiTheme="minorHAnsi" w:cs="Arial"/>
          <w:b/>
          <w:szCs w:val="24"/>
        </w:rPr>
        <w:t xml:space="preserve">-Studie über die Gebrauchstauglichkeit von Multibanking-Apps, haben die Autoren Richard Bretschneider und Melanie Jotz – beide Senior Consultants bei der </w:t>
      </w:r>
      <w:proofErr w:type="spellStart"/>
      <w:r w:rsidRPr="004A0761">
        <w:rPr>
          <w:rFonts w:asciiTheme="minorHAnsi" w:hAnsiTheme="minorHAnsi" w:cs="Arial"/>
          <w:b/>
          <w:szCs w:val="24"/>
        </w:rPr>
        <w:t>eresult</w:t>
      </w:r>
      <w:proofErr w:type="spellEnd"/>
      <w:r w:rsidRPr="004A0761">
        <w:rPr>
          <w:rFonts w:asciiTheme="minorHAnsi" w:hAnsiTheme="minorHAnsi" w:cs="Arial"/>
          <w:b/>
          <w:szCs w:val="24"/>
        </w:rPr>
        <w:t xml:space="preserve"> GmbH – </w:t>
      </w:r>
      <w:r w:rsidR="006A2FEE">
        <w:rPr>
          <w:rFonts w:asciiTheme="minorHAnsi" w:hAnsiTheme="minorHAnsi" w:cs="Arial"/>
          <w:b/>
          <w:szCs w:val="24"/>
        </w:rPr>
        <w:t xml:space="preserve">insgesamt sechs Apps von namhaften Geldinstituten und </w:t>
      </w:r>
      <w:proofErr w:type="spellStart"/>
      <w:r w:rsidR="006A2FEE">
        <w:rPr>
          <w:rFonts w:asciiTheme="minorHAnsi" w:hAnsiTheme="minorHAnsi" w:cs="Arial"/>
          <w:b/>
          <w:szCs w:val="24"/>
        </w:rPr>
        <w:t>FinTechs</w:t>
      </w:r>
      <w:proofErr w:type="spellEnd"/>
      <w:r w:rsidRPr="004A0761">
        <w:rPr>
          <w:rFonts w:asciiTheme="minorHAnsi" w:hAnsiTheme="minorHAnsi" w:cs="Arial"/>
          <w:b/>
          <w:szCs w:val="24"/>
        </w:rPr>
        <w:t xml:space="preserve"> im UX Lab</w:t>
      </w:r>
      <w:r w:rsidR="009038CB">
        <w:rPr>
          <w:rFonts w:asciiTheme="minorHAnsi" w:hAnsiTheme="minorHAnsi" w:cs="Arial"/>
          <w:b/>
          <w:szCs w:val="24"/>
        </w:rPr>
        <w:t>or</w:t>
      </w:r>
      <w:r w:rsidRPr="004A0761">
        <w:rPr>
          <w:rFonts w:asciiTheme="minorHAnsi" w:hAnsiTheme="minorHAnsi" w:cs="Arial"/>
          <w:b/>
          <w:szCs w:val="24"/>
        </w:rPr>
        <w:t xml:space="preserve"> „unter die Lupe“ genommen. Dabei mussten sie </w:t>
      </w:r>
      <w:r w:rsidR="006A2FEE">
        <w:rPr>
          <w:rFonts w:asciiTheme="minorHAnsi" w:hAnsiTheme="minorHAnsi" w:cs="Arial"/>
          <w:b/>
          <w:szCs w:val="24"/>
        </w:rPr>
        <w:t>zu ihrer eigenen Überra</w:t>
      </w:r>
      <w:r w:rsidR="009038CB">
        <w:rPr>
          <w:rFonts w:asciiTheme="minorHAnsi" w:hAnsiTheme="minorHAnsi" w:cs="Arial"/>
          <w:b/>
          <w:szCs w:val="24"/>
        </w:rPr>
        <w:t>s</w:t>
      </w:r>
      <w:r w:rsidR="006A2FEE">
        <w:rPr>
          <w:rFonts w:asciiTheme="minorHAnsi" w:hAnsiTheme="minorHAnsi" w:cs="Arial"/>
          <w:b/>
          <w:szCs w:val="24"/>
        </w:rPr>
        <w:t xml:space="preserve">chung </w:t>
      </w:r>
      <w:r w:rsidRPr="004A0761">
        <w:rPr>
          <w:rFonts w:asciiTheme="minorHAnsi" w:hAnsiTheme="minorHAnsi" w:cs="Arial"/>
          <w:b/>
          <w:szCs w:val="24"/>
        </w:rPr>
        <w:t>feststellen: Die Apps haben Optimierungsbedarf. Gängige Usability-Grundsätze werden nicht beachtet und die Komplexität beim Einrichtungsvorgang ist enorm.</w:t>
      </w:r>
    </w:p>
    <w:p w:rsidR="004A0761" w:rsidRPr="004A0761" w:rsidRDefault="004A0761" w:rsidP="004A0761">
      <w:pPr>
        <w:spacing w:line="360" w:lineRule="auto"/>
        <w:ind w:right="1133"/>
        <w:jc w:val="both"/>
        <w:rPr>
          <w:rFonts w:asciiTheme="minorHAnsi" w:hAnsiTheme="minorHAnsi" w:cs="Arial"/>
          <w:szCs w:val="24"/>
        </w:rPr>
      </w:pPr>
    </w:p>
    <w:p w:rsidR="004A0761" w:rsidRDefault="004A0761" w:rsidP="004A0761">
      <w:pPr>
        <w:spacing w:line="360" w:lineRule="auto"/>
        <w:ind w:right="1133"/>
        <w:jc w:val="both"/>
        <w:rPr>
          <w:rFonts w:asciiTheme="minorHAnsi" w:hAnsiTheme="minorHAnsi" w:cs="Arial"/>
          <w:szCs w:val="24"/>
        </w:rPr>
      </w:pPr>
      <w:r>
        <w:rPr>
          <w:rFonts w:asciiTheme="minorHAnsi" w:hAnsiTheme="minorHAnsi" w:cs="Arial"/>
          <w:szCs w:val="24"/>
        </w:rPr>
        <w:t>Der Bank-Kunde von heute hat mit Sicherheit ein Gehaltskonto, vielleicht noch ein</w:t>
      </w:r>
      <w:r w:rsidR="00917E5A">
        <w:rPr>
          <w:rFonts w:asciiTheme="minorHAnsi" w:hAnsiTheme="minorHAnsi" w:cs="Arial"/>
          <w:szCs w:val="24"/>
        </w:rPr>
        <w:t xml:space="preserve"> Sparkonto und ein Kreditkonto – und jedes Kon</w:t>
      </w:r>
      <w:r w:rsidR="00867600">
        <w:rPr>
          <w:rFonts w:asciiTheme="minorHAnsi" w:hAnsiTheme="minorHAnsi" w:cs="Arial"/>
          <w:szCs w:val="24"/>
        </w:rPr>
        <w:t>t</w:t>
      </w:r>
      <w:r w:rsidR="00917E5A">
        <w:rPr>
          <w:rFonts w:asciiTheme="minorHAnsi" w:hAnsiTheme="minorHAnsi" w:cs="Arial"/>
          <w:szCs w:val="24"/>
        </w:rPr>
        <w:t>o bei einem anderen Institut. Deshalb wünscht er sich eine App, die das Einsehen und Kontrollieren von Kontobewegungen vereinfacht. Die Studienergebnisse</w:t>
      </w:r>
      <w:r w:rsidR="009038CB">
        <w:rPr>
          <w:rFonts w:asciiTheme="minorHAnsi" w:hAnsiTheme="minorHAnsi" w:cs="Arial"/>
          <w:szCs w:val="24"/>
        </w:rPr>
        <w:t xml:space="preserve"> der </w:t>
      </w:r>
      <w:proofErr w:type="spellStart"/>
      <w:r w:rsidR="009038CB">
        <w:rPr>
          <w:rFonts w:asciiTheme="minorHAnsi" w:hAnsiTheme="minorHAnsi" w:cs="Arial"/>
          <w:szCs w:val="24"/>
        </w:rPr>
        <w:t>Full</w:t>
      </w:r>
      <w:proofErr w:type="spellEnd"/>
      <w:r w:rsidR="009038CB">
        <w:rPr>
          <w:rFonts w:asciiTheme="minorHAnsi" w:hAnsiTheme="minorHAnsi" w:cs="Arial"/>
          <w:szCs w:val="24"/>
        </w:rPr>
        <w:t xml:space="preserve">-Service UX-Agentur </w:t>
      </w:r>
      <w:proofErr w:type="spellStart"/>
      <w:r w:rsidR="009038CB">
        <w:rPr>
          <w:rFonts w:asciiTheme="minorHAnsi" w:hAnsiTheme="minorHAnsi" w:cs="Arial"/>
          <w:szCs w:val="24"/>
        </w:rPr>
        <w:t>eresult</w:t>
      </w:r>
      <w:proofErr w:type="spellEnd"/>
      <w:r w:rsidR="009038CB">
        <w:rPr>
          <w:rFonts w:asciiTheme="minorHAnsi" w:hAnsiTheme="minorHAnsi" w:cs="Arial"/>
          <w:szCs w:val="24"/>
        </w:rPr>
        <w:t xml:space="preserve"> GmbH</w:t>
      </w:r>
      <w:r w:rsidR="00917E5A">
        <w:rPr>
          <w:rFonts w:asciiTheme="minorHAnsi" w:hAnsiTheme="minorHAnsi" w:cs="Arial"/>
          <w:szCs w:val="24"/>
        </w:rPr>
        <w:t xml:space="preserve"> zeigen auch, dass der Bank-Kunde von heute nicht für jede Transaktion eine Bankfiliale aufsuchen möchte. Und er hat ein hohes Sicherheitsempfinden. Schließlich geht es um äußerst sensible Daten. </w:t>
      </w:r>
    </w:p>
    <w:p w:rsidR="00917E5A" w:rsidRDefault="00917E5A" w:rsidP="004A0761">
      <w:pPr>
        <w:spacing w:line="360" w:lineRule="auto"/>
        <w:ind w:right="1133"/>
        <w:jc w:val="both"/>
        <w:rPr>
          <w:rFonts w:asciiTheme="minorHAnsi" w:hAnsiTheme="minorHAnsi" w:cs="Arial"/>
          <w:szCs w:val="24"/>
        </w:rPr>
      </w:pPr>
    </w:p>
    <w:p w:rsidR="00917E5A" w:rsidRDefault="00917E5A" w:rsidP="004A0761">
      <w:pPr>
        <w:spacing w:line="360" w:lineRule="auto"/>
        <w:ind w:right="1133"/>
        <w:jc w:val="both"/>
        <w:rPr>
          <w:rFonts w:asciiTheme="minorHAnsi" w:hAnsiTheme="minorHAnsi" w:cs="Arial"/>
          <w:szCs w:val="24"/>
        </w:rPr>
      </w:pPr>
      <w:r>
        <w:rPr>
          <w:rFonts w:asciiTheme="minorHAnsi" w:hAnsiTheme="minorHAnsi" w:cs="Arial"/>
          <w:szCs w:val="24"/>
        </w:rPr>
        <w:t>Multibanking-A</w:t>
      </w:r>
      <w:r w:rsidR="00867600">
        <w:rPr>
          <w:rFonts w:asciiTheme="minorHAnsi" w:hAnsiTheme="minorHAnsi" w:cs="Arial"/>
          <w:szCs w:val="24"/>
        </w:rPr>
        <w:t xml:space="preserve">pps setzten hier an, bieten in </w:t>
      </w:r>
      <w:r>
        <w:rPr>
          <w:rFonts w:asciiTheme="minorHAnsi" w:hAnsiTheme="minorHAnsi" w:cs="Arial"/>
          <w:szCs w:val="24"/>
        </w:rPr>
        <w:t>einer App Daten zu verschiedenen Konte</w:t>
      </w:r>
      <w:r w:rsidR="009038CB">
        <w:rPr>
          <w:rFonts w:asciiTheme="minorHAnsi" w:hAnsiTheme="minorHAnsi" w:cs="Arial"/>
          <w:szCs w:val="24"/>
        </w:rPr>
        <w:t>n unterschiedlicher Institute. Bieten a</w:t>
      </w:r>
      <w:r>
        <w:rPr>
          <w:rFonts w:asciiTheme="minorHAnsi" w:hAnsiTheme="minorHAnsi" w:cs="Arial"/>
          <w:szCs w:val="24"/>
        </w:rPr>
        <w:t>lso einen Mehrwert für den Kunden. Angeboten werden diese Apps von Banken und Finanz-Technologie Startups (</w:t>
      </w:r>
      <w:proofErr w:type="spellStart"/>
      <w:r>
        <w:rPr>
          <w:rFonts w:asciiTheme="minorHAnsi" w:hAnsiTheme="minorHAnsi" w:cs="Arial"/>
          <w:szCs w:val="24"/>
        </w:rPr>
        <w:t>FinTechs</w:t>
      </w:r>
      <w:proofErr w:type="spellEnd"/>
      <w:r>
        <w:rPr>
          <w:rFonts w:asciiTheme="minorHAnsi" w:hAnsiTheme="minorHAnsi" w:cs="Arial"/>
          <w:szCs w:val="24"/>
        </w:rPr>
        <w:t xml:space="preserve">). Die vorhandenen Lösungen versprechen, dass sich Finanzprodukte von Kunden banken- und anbieterübergreifend verwalten lassen: Einfach, sicher und bequem! Aber können die Anbieter dieses Versprechen </w:t>
      </w:r>
      <w:r w:rsidR="00867600">
        <w:rPr>
          <w:rFonts w:asciiTheme="minorHAnsi" w:hAnsiTheme="minorHAnsi" w:cs="Arial"/>
          <w:szCs w:val="24"/>
        </w:rPr>
        <w:t xml:space="preserve">wirklich </w:t>
      </w:r>
      <w:r>
        <w:rPr>
          <w:rFonts w:asciiTheme="minorHAnsi" w:hAnsiTheme="minorHAnsi" w:cs="Arial"/>
          <w:szCs w:val="24"/>
        </w:rPr>
        <w:t>erfüllen?</w:t>
      </w:r>
    </w:p>
    <w:p w:rsidR="00917E5A" w:rsidRDefault="00917E5A" w:rsidP="004A0761">
      <w:pPr>
        <w:spacing w:line="360" w:lineRule="auto"/>
        <w:ind w:right="1133"/>
        <w:jc w:val="both"/>
        <w:rPr>
          <w:rFonts w:asciiTheme="minorHAnsi" w:hAnsiTheme="minorHAnsi" w:cs="Arial"/>
          <w:szCs w:val="24"/>
        </w:rPr>
      </w:pPr>
    </w:p>
    <w:p w:rsidR="00917E5A" w:rsidRDefault="00917E5A" w:rsidP="004A0761">
      <w:pPr>
        <w:spacing w:line="360" w:lineRule="auto"/>
        <w:ind w:right="1133"/>
        <w:jc w:val="both"/>
        <w:rPr>
          <w:rFonts w:asciiTheme="minorHAnsi" w:hAnsiTheme="minorHAnsi" w:cs="Arial"/>
          <w:szCs w:val="24"/>
        </w:rPr>
      </w:pPr>
      <w:r>
        <w:rPr>
          <w:rFonts w:asciiTheme="minorHAnsi" w:hAnsiTheme="minorHAnsi" w:cs="Arial"/>
          <w:szCs w:val="24"/>
        </w:rPr>
        <w:t xml:space="preserve">Dieser Frage ist </w:t>
      </w:r>
      <w:r w:rsidR="009038CB">
        <w:rPr>
          <w:rFonts w:asciiTheme="minorHAnsi" w:hAnsiTheme="minorHAnsi" w:cs="Arial"/>
          <w:szCs w:val="24"/>
        </w:rPr>
        <w:t xml:space="preserve">die </w:t>
      </w:r>
      <w:proofErr w:type="spellStart"/>
      <w:r>
        <w:rPr>
          <w:rFonts w:asciiTheme="minorHAnsi" w:hAnsiTheme="minorHAnsi" w:cs="Arial"/>
          <w:szCs w:val="24"/>
        </w:rPr>
        <w:t>eresult</w:t>
      </w:r>
      <w:proofErr w:type="spellEnd"/>
      <w:r>
        <w:rPr>
          <w:rFonts w:asciiTheme="minorHAnsi" w:hAnsiTheme="minorHAnsi" w:cs="Arial"/>
          <w:szCs w:val="24"/>
        </w:rPr>
        <w:t xml:space="preserve"> GmbH nachgegangen und hat in ihrer aktuellen Studie insgesamt sechs Multibanking-Apps auf ihre Bedienbarkeit untersucht. Darunter die Angebote von Comdirect, Deutsche Bank, Sparkasse, </w:t>
      </w:r>
      <w:proofErr w:type="spellStart"/>
      <w:r>
        <w:rPr>
          <w:rFonts w:asciiTheme="minorHAnsi" w:hAnsiTheme="minorHAnsi" w:cs="Arial"/>
          <w:szCs w:val="24"/>
        </w:rPr>
        <w:t>Outbank</w:t>
      </w:r>
      <w:proofErr w:type="spellEnd"/>
      <w:r>
        <w:rPr>
          <w:rFonts w:asciiTheme="minorHAnsi" w:hAnsiTheme="minorHAnsi" w:cs="Arial"/>
          <w:szCs w:val="24"/>
        </w:rPr>
        <w:t>, Starmoney und Finanzblick. Schließlich bieten solche Anwendungen nur einen Mehrwe</w:t>
      </w:r>
      <w:r w:rsidR="006A2FEE">
        <w:rPr>
          <w:rFonts w:asciiTheme="minorHAnsi" w:hAnsiTheme="minorHAnsi" w:cs="Arial"/>
          <w:szCs w:val="24"/>
        </w:rPr>
        <w:t xml:space="preserve">rt für den Kunden, wenn sie eine gute Usability aufweisen, also </w:t>
      </w:r>
      <w:r w:rsidR="00867600">
        <w:rPr>
          <w:rFonts w:asciiTheme="minorHAnsi" w:hAnsiTheme="minorHAnsi" w:cs="Arial"/>
          <w:szCs w:val="24"/>
        </w:rPr>
        <w:t xml:space="preserve">für den Kunden </w:t>
      </w:r>
      <w:r w:rsidR="006A2FEE">
        <w:rPr>
          <w:rFonts w:asciiTheme="minorHAnsi" w:hAnsiTheme="minorHAnsi" w:cs="Arial"/>
          <w:szCs w:val="24"/>
        </w:rPr>
        <w:t>wirklich gebrauchstauglich sind.</w:t>
      </w:r>
    </w:p>
    <w:p w:rsidR="006A2FEE" w:rsidRDefault="006A2FEE" w:rsidP="004A0761">
      <w:pPr>
        <w:spacing w:line="360" w:lineRule="auto"/>
        <w:ind w:right="1133"/>
        <w:jc w:val="both"/>
        <w:rPr>
          <w:rFonts w:asciiTheme="minorHAnsi" w:hAnsiTheme="minorHAnsi" w:cs="Arial"/>
          <w:szCs w:val="24"/>
        </w:rPr>
      </w:pPr>
    </w:p>
    <w:p w:rsidR="00867600" w:rsidRDefault="00867600" w:rsidP="004A0761">
      <w:pPr>
        <w:spacing w:line="360" w:lineRule="auto"/>
        <w:ind w:right="1133"/>
        <w:jc w:val="both"/>
        <w:rPr>
          <w:rFonts w:asciiTheme="minorHAnsi" w:hAnsiTheme="minorHAnsi" w:cs="Arial"/>
          <w:szCs w:val="24"/>
        </w:rPr>
      </w:pPr>
      <w:r>
        <w:rPr>
          <w:rFonts w:asciiTheme="minorHAnsi" w:hAnsiTheme="minorHAnsi" w:cs="Arial"/>
          <w:szCs w:val="24"/>
        </w:rPr>
        <w:lastRenderedPageBreak/>
        <w:t xml:space="preserve">Die </w:t>
      </w:r>
      <w:proofErr w:type="spellStart"/>
      <w:r>
        <w:rPr>
          <w:rFonts w:asciiTheme="minorHAnsi" w:hAnsiTheme="minorHAnsi" w:cs="Arial"/>
          <w:szCs w:val="24"/>
        </w:rPr>
        <w:t>eresult</w:t>
      </w:r>
      <w:proofErr w:type="spellEnd"/>
      <w:r>
        <w:rPr>
          <w:rFonts w:asciiTheme="minorHAnsi" w:hAnsiTheme="minorHAnsi" w:cs="Arial"/>
          <w:szCs w:val="24"/>
        </w:rPr>
        <w:t xml:space="preserve">-Studie hat fünf Problemfelder der User Experience herausgefunden, die bei mehreren Anbietern auftauchen. </w:t>
      </w:r>
    </w:p>
    <w:p w:rsidR="00D74F37" w:rsidRPr="004A0761" w:rsidRDefault="00D74F37" w:rsidP="00D74F37">
      <w:pPr>
        <w:pStyle w:val="berschrift3"/>
        <w:shd w:val="clear" w:color="auto" w:fill="FFFFFF"/>
        <w:spacing w:before="300" w:after="150" w:line="360" w:lineRule="auto"/>
        <w:rPr>
          <w:rFonts w:asciiTheme="minorHAnsi" w:hAnsiTheme="minorHAnsi"/>
        </w:rPr>
      </w:pPr>
      <w:r w:rsidRPr="004A0761">
        <w:rPr>
          <w:rFonts w:asciiTheme="minorHAnsi" w:hAnsiTheme="minorHAnsi"/>
        </w:rPr>
        <w:t>Die Top 5 Probleme in der User Experience von Multibanking-Apps</w:t>
      </w:r>
    </w:p>
    <w:p w:rsidR="00D74F37" w:rsidRPr="004A0761" w:rsidRDefault="00D74F37" w:rsidP="00D74F37">
      <w:pPr>
        <w:pStyle w:val="bodytext"/>
        <w:shd w:val="clear" w:color="auto" w:fill="FFFFFF"/>
        <w:spacing w:before="0" w:beforeAutospacing="0" w:after="300" w:afterAutospacing="0" w:line="360" w:lineRule="auto"/>
        <w:rPr>
          <w:rFonts w:asciiTheme="minorHAnsi" w:hAnsiTheme="minorHAnsi"/>
          <w:color w:val="333333"/>
          <w:sz w:val="20"/>
          <w:szCs w:val="20"/>
        </w:rPr>
      </w:pPr>
      <w:r w:rsidRPr="004A0761">
        <w:rPr>
          <w:rFonts w:asciiTheme="minorHAnsi" w:hAnsiTheme="minorHAnsi"/>
          <w:color w:val="333333"/>
          <w:sz w:val="20"/>
          <w:szCs w:val="20"/>
        </w:rPr>
        <w:t xml:space="preserve">Neben dem </w:t>
      </w:r>
      <w:proofErr w:type="spellStart"/>
      <w:r w:rsidRPr="004A0761">
        <w:rPr>
          <w:rFonts w:asciiTheme="minorHAnsi" w:hAnsiTheme="minorHAnsi"/>
          <w:color w:val="333333"/>
          <w:sz w:val="20"/>
          <w:szCs w:val="20"/>
        </w:rPr>
        <w:t>Onboarding</w:t>
      </w:r>
      <w:proofErr w:type="spellEnd"/>
      <w:r w:rsidRPr="004A0761">
        <w:rPr>
          <w:rFonts w:asciiTheme="minorHAnsi" w:hAnsiTheme="minorHAnsi"/>
          <w:color w:val="333333"/>
          <w:sz w:val="20"/>
          <w:szCs w:val="20"/>
        </w:rPr>
        <w:t xml:space="preserve">-Prozess im Allgemeinen, </w:t>
      </w:r>
      <w:r w:rsidR="00867600">
        <w:rPr>
          <w:rFonts w:asciiTheme="minorHAnsi" w:hAnsiTheme="minorHAnsi"/>
          <w:color w:val="333333"/>
          <w:sz w:val="20"/>
          <w:szCs w:val="20"/>
        </w:rPr>
        <w:t>weisen die Multibanking-Apps folgende Problemfelder auf:</w:t>
      </w:r>
    </w:p>
    <w:p w:rsidR="00D74F37" w:rsidRPr="004A0761" w:rsidRDefault="00D74F37" w:rsidP="00D74F37">
      <w:pPr>
        <w:numPr>
          <w:ilvl w:val="0"/>
          <w:numId w:val="12"/>
        </w:numPr>
        <w:shd w:val="clear" w:color="auto" w:fill="FFFFFF"/>
        <w:overflowPunct/>
        <w:autoSpaceDE/>
        <w:autoSpaceDN/>
        <w:adjustRightInd/>
        <w:spacing w:before="150" w:after="150" w:line="360" w:lineRule="auto"/>
        <w:textAlignment w:val="auto"/>
        <w:rPr>
          <w:rFonts w:asciiTheme="minorHAnsi" w:hAnsiTheme="minorHAnsi"/>
          <w:color w:val="333333"/>
        </w:rPr>
      </w:pPr>
      <w:r w:rsidRPr="004A0761">
        <w:rPr>
          <w:rFonts w:asciiTheme="minorHAnsi" w:hAnsiTheme="minorHAnsi"/>
          <w:color w:val="333333"/>
        </w:rPr>
        <w:t>Fehlermeldungen helfen nicht bei der Problemlösung</w:t>
      </w:r>
    </w:p>
    <w:p w:rsidR="00D74F37" w:rsidRPr="004A0761" w:rsidRDefault="00D74F37" w:rsidP="00D74F37">
      <w:pPr>
        <w:numPr>
          <w:ilvl w:val="0"/>
          <w:numId w:val="12"/>
        </w:numPr>
        <w:shd w:val="clear" w:color="auto" w:fill="FFFFFF"/>
        <w:overflowPunct/>
        <w:autoSpaceDE/>
        <w:autoSpaceDN/>
        <w:adjustRightInd/>
        <w:spacing w:before="150" w:after="150" w:line="360" w:lineRule="auto"/>
        <w:textAlignment w:val="auto"/>
        <w:rPr>
          <w:rFonts w:asciiTheme="minorHAnsi" w:hAnsiTheme="minorHAnsi"/>
          <w:color w:val="333333"/>
        </w:rPr>
      </w:pPr>
      <w:r w:rsidRPr="004A0761">
        <w:rPr>
          <w:rFonts w:asciiTheme="minorHAnsi" w:hAnsiTheme="minorHAnsi"/>
          <w:color w:val="333333"/>
        </w:rPr>
        <w:t>Empty States: Leere, nicht zielführende Bildschirme, wenn noch kein Konto hinzugefügt wurde</w:t>
      </w:r>
    </w:p>
    <w:p w:rsidR="00D74F37" w:rsidRPr="004A0761" w:rsidRDefault="00D74F37" w:rsidP="00D74F37">
      <w:pPr>
        <w:numPr>
          <w:ilvl w:val="0"/>
          <w:numId w:val="12"/>
        </w:numPr>
        <w:shd w:val="clear" w:color="auto" w:fill="FFFFFF"/>
        <w:overflowPunct/>
        <w:autoSpaceDE/>
        <w:autoSpaceDN/>
        <w:adjustRightInd/>
        <w:spacing w:before="150" w:after="150" w:line="360" w:lineRule="auto"/>
        <w:textAlignment w:val="auto"/>
        <w:rPr>
          <w:rFonts w:asciiTheme="minorHAnsi" w:hAnsiTheme="minorHAnsi"/>
          <w:color w:val="333333"/>
        </w:rPr>
      </w:pPr>
      <w:r w:rsidRPr="004A0761">
        <w:rPr>
          <w:rFonts w:asciiTheme="minorHAnsi" w:hAnsiTheme="minorHAnsi"/>
          <w:color w:val="333333"/>
        </w:rPr>
        <w:t>Formulardesign unterstützt die Nutzer zu wenig</w:t>
      </w:r>
    </w:p>
    <w:p w:rsidR="00D74F37" w:rsidRPr="004A0761" w:rsidRDefault="00D74F37" w:rsidP="00D74F37">
      <w:pPr>
        <w:numPr>
          <w:ilvl w:val="0"/>
          <w:numId w:val="12"/>
        </w:numPr>
        <w:shd w:val="clear" w:color="auto" w:fill="FFFFFF"/>
        <w:overflowPunct/>
        <w:autoSpaceDE/>
        <w:autoSpaceDN/>
        <w:adjustRightInd/>
        <w:spacing w:before="150" w:after="150" w:line="360" w:lineRule="auto"/>
        <w:textAlignment w:val="auto"/>
        <w:rPr>
          <w:rFonts w:asciiTheme="minorHAnsi" w:hAnsiTheme="minorHAnsi"/>
          <w:color w:val="333333"/>
        </w:rPr>
      </w:pPr>
      <w:r w:rsidRPr="004A0761">
        <w:rPr>
          <w:rFonts w:asciiTheme="minorHAnsi" w:hAnsiTheme="minorHAnsi"/>
          <w:color w:val="333333"/>
        </w:rPr>
        <w:t>Unklare Kommunikation sicherheitsrelevanter Features</w:t>
      </w:r>
    </w:p>
    <w:p w:rsidR="004A0761" w:rsidRDefault="00D74F37" w:rsidP="004A0761">
      <w:pPr>
        <w:numPr>
          <w:ilvl w:val="0"/>
          <w:numId w:val="12"/>
        </w:numPr>
        <w:shd w:val="clear" w:color="auto" w:fill="FFFFFF"/>
        <w:overflowPunct/>
        <w:autoSpaceDE/>
        <w:autoSpaceDN/>
        <w:adjustRightInd/>
        <w:spacing w:before="150" w:after="150" w:line="360" w:lineRule="auto"/>
        <w:textAlignment w:val="auto"/>
        <w:rPr>
          <w:rFonts w:asciiTheme="minorHAnsi" w:hAnsiTheme="minorHAnsi"/>
          <w:color w:val="333333"/>
        </w:rPr>
      </w:pPr>
      <w:r w:rsidRPr="004A0761">
        <w:rPr>
          <w:rFonts w:asciiTheme="minorHAnsi" w:hAnsiTheme="minorHAnsi"/>
          <w:color w:val="333333"/>
        </w:rPr>
        <w:t>Abfrage von Berechtigungen abseits des passenden Nutzungskontexts</w:t>
      </w:r>
    </w:p>
    <w:p w:rsidR="004A0761" w:rsidRPr="004A0761" w:rsidRDefault="004A0761" w:rsidP="004A0761">
      <w:pPr>
        <w:shd w:val="clear" w:color="auto" w:fill="FFFFFF"/>
        <w:overflowPunct/>
        <w:autoSpaceDE/>
        <w:autoSpaceDN/>
        <w:adjustRightInd/>
        <w:spacing w:before="150" w:after="150" w:line="360" w:lineRule="auto"/>
        <w:textAlignment w:val="auto"/>
        <w:rPr>
          <w:rFonts w:asciiTheme="minorHAnsi" w:hAnsiTheme="minorHAnsi"/>
          <w:color w:val="333333"/>
        </w:rPr>
      </w:pPr>
    </w:p>
    <w:p w:rsidR="00D74F37" w:rsidRPr="004A0761" w:rsidRDefault="00D74F37" w:rsidP="00D74F37">
      <w:pPr>
        <w:pStyle w:val="bodytext"/>
        <w:shd w:val="clear" w:color="auto" w:fill="FFFFFF"/>
        <w:spacing w:before="0" w:beforeAutospacing="0" w:after="300" w:afterAutospacing="0" w:line="360" w:lineRule="auto"/>
        <w:rPr>
          <w:rFonts w:asciiTheme="minorHAnsi" w:hAnsiTheme="minorHAnsi"/>
          <w:color w:val="333333"/>
          <w:sz w:val="20"/>
          <w:szCs w:val="20"/>
        </w:rPr>
      </w:pPr>
      <w:r w:rsidRPr="004A0761">
        <w:rPr>
          <w:rFonts w:asciiTheme="minorHAnsi" w:hAnsiTheme="minorHAnsi"/>
          <w:color w:val="333333"/>
          <w:sz w:val="20"/>
          <w:szCs w:val="20"/>
        </w:rPr>
        <w:t>Werden diese fünf Problemfelder angegangen, haben Erstnutzer der Apps einen leichteren Einstieg und ein deutlich besseres Nutzungserlebnis. Die Wahrscheinlichkeit steigt deutlich, dass aus diesen Erstnutzern loyale Kunden werden.</w:t>
      </w:r>
    </w:p>
    <w:p w:rsidR="00D74F37" w:rsidRPr="004A0761" w:rsidRDefault="00D74F37" w:rsidP="004A0761">
      <w:pPr>
        <w:pStyle w:val="bodytext"/>
        <w:shd w:val="clear" w:color="auto" w:fill="FFFFFF"/>
        <w:spacing w:before="0" w:beforeAutospacing="0" w:after="300" w:afterAutospacing="0" w:line="360" w:lineRule="auto"/>
        <w:rPr>
          <w:rFonts w:asciiTheme="minorHAnsi" w:hAnsiTheme="minorHAnsi"/>
          <w:color w:val="333333"/>
          <w:sz w:val="20"/>
          <w:szCs w:val="20"/>
        </w:rPr>
      </w:pPr>
      <w:r w:rsidRPr="004A0761">
        <w:rPr>
          <w:rFonts w:asciiTheme="minorHAnsi" w:hAnsiTheme="minorHAnsi"/>
          <w:color w:val="333333"/>
          <w:sz w:val="20"/>
          <w:szCs w:val="20"/>
        </w:rPr>
        <w:t>Andersherum gesagt: Haben Nutzer im ersten Kontakt mit der App direkt eine Reihe an Unsicherheiten, Fragen und Schwierigkeiten, steigt die Gefahr, dass die App direkt wieder deinstalliert oder einfach nicht mehr beachtet wird.</w:t>
      </w:r>
    </w:p>
    <w:p w:rsidR="005F51AA" w:rsidRDefault="00D9449C" w:rsidP="005F51AA">
      <w:pPr>
        <w:spacing w:line="360" w:lineRule="auto"/>
        <w:rPr>
          <w:rFonts w:asciiTheme="minorHAnsi" w:hAnsiTheme="minorHAnsi"/>
        </w:rPr>
      </w:pPr>
      <w:r w:rsidRPr="00D9449C">
        <w:rPr>
          <w:rFonts w:asciiTheme="minorHAnsi" w:hAnsiTheme="minorHAnsi"/>
          <w:color w:val="333333"/>
          <w:shd w:val="clear" w:color="auto" w:fill="FFFFFF"/>
        </w:rPr>
        <w:t xml:space="preserve">Der komplette Studienband </w:t>
      </w:r>
      <w:r w:rsidRPr="009038CB">
        <w:rPr>
          <w:rFonts w:asciiTheme="minorHAnsi" w:hAnsiTheme="minorHAnsi"/>
          <w:b/>
          <w:color w:val="333333"/>
          <w:shd w:val="clear" w:color="auto" w:fill="FFFFFF"/>
        </w:rPr>
        <w:t xml:space="preserve">„Multibanking-Apps: Die User Experience beim </w:t>
      </w:r>
      <w:proofErr w:type="spellStart"/>
      <w:r w:rsidRPr="009038CB">
        <w:rPr>
          <w:rFonts w:asciiTheme="minorHAnsi" w:hAnsiTheme="minorHAnsi"/>
          <w:b/>
          <w:color w:val="333333"/>
          <w:shd w:val="clear" w:color="auto" w:fill="FFFFFF"/>
        </w:rPr>
        <w:t>Onboarding</w:t>
      </w:r>
      <w:proofErr w:type="spellEnd"/>
      <w:r w:rsidRPr="009038CB">
        <w:rPr>
          <w:rFonts w:asciiTheme="minorHAnsi" w:hAnsiTheme="minorHAnsi"/>
          <w:b/>
          <w:color w:val="333333"/>
          <w:shd w:val="clear" w:color="auto" w:fill="FFFFFF"/>
        </w:rPr>
        <w:t xml:space="preserve">“ </w:t>
      </w:r>
      <w:r w:rsidRPr="00D9449C">
        <w:rPr>
          <w:rFonts w:asciiTheme="minorHAnsi" w:hAnsiTheme="minorHAnsi"/>
          <w:color w:val="333333"/>
          <w:shd w:val="clear" w:color="auto" w:fill="FFFFFF"/>
        </w:rPr>
        <w:t>ist kostenfrei verfügbar und steht zum Download bereit unter:</w:t>
      </w:r>
      <w:r>
        <w:rPr>
          <w:rFonts w:asciiTheme="minorHAnsi" w:hAnsiTheme="minorHAnsi"/>
          <w:color w:val="333333"/>
          <w:shd w:val="clear" w:color="auto" w:fill="FFFFFF"/>
        </w:rPr>
        <w:t xml:space="preserve"> </w:t>
      </w:r>
      <w:hyperlink r:id="rId7" w:history="1">
        <w:r w:rsidRPr="00B109E5">
          <w:rPr>
            <w:rStyle w:val="Hyperlink"/>
            <w:rFonts w:asciiTheme="minorHAnsi" w:hAnsiTheme="minorHAnsi"/>
          </w:rPr>
          <w:t>http://www.eresult.de/ux-wissen/downloads/</w:t>
        </w:r>
      </w:hyperlink>
    </w:p>
    <w:p w:rsidR="009B59F0" w:rsidRDefault="009B59F0" w:rsidP="005E2A62">
      <w:pPr>
        <w:ind w:right="1133"/>
        <w:jc w:val="both"/>
        <w:rPr>
          <w:rFonts w:asciiTheme="minorHAnsi" w:eastAsia="Times" w:hAnsiTheme="minorHAnsi" w:cs="Arial"/>
        </w:rPr>
      </w:pPr>
    </w:p>
    <w:p w:rsidR="004A0761" w:rsidRDefault="004A0761" w:rsidP="005E2A62">
      <w:pPr>
        <w:ind w:right="1133"/>
        <w:jc w:val="both"/>
        <w:rPr>
          <w:rFonts w:asciiTheme="minorHAnsi" w:eastAsia="Times" w:hAnsiTheme="minorHAnsi" w:cs="Arial"/>
        </w:rPr>
      </w:pPr>
    </w:p>
    <w:p w:rsidR="00867600" w:rsidRDefault="00867600" w:rsidP="005E2A62">
      <w:pPr>
        <w:ind w:right="1133"/>
        <w:jc w:val="both"/>
        <w:rPr>
          <w:rFonts w:asciiTheme="minorHAnsi" w:eastAsia="Times" w:hAnsiTheme="minorHAnsi" w:cs="Arial"/>
        </w:rPr>
      </w:pPr>
    </w:p>
    <w:p w:rsidR="00D9449C" w:rsidRPr="00D9449C" w:rsidRDefault="00D9449C" w:rsidP="00D9449C">
      <w:pPr>
        <w:ind w:right="1133"/>
        <w:jc w:val="center"/>
        <w:rPr>
          <w:rFonts w:asciiTheme="minorHAnsi" w:eastAsia="Times" w:hAnsiTheme="minorHAnsi" w:cs="Arial"/>
          <w:b/>
          <w:sz w:val="22"/>
          <w:szCs w:val="22"/>
        </w:rPr>
      </w:pPr>
      <w:r w:rsidRPr="00D9449C">
        <w:rPr>
          <w:rFonts w:asciiTheme="minorHAnsi" w:eastAsia="Times" w:hAnsiTheme="minorHAnsi" w:cs="Arial"/>
          <w:b/>
          <w:sz w:val="22"/>
          <w:szCs w:val="22"/>
        </w:rPr>
        <w:t xml:space="preserve">Abdruck </w:t>
      </w:r>
      <w:r w:rsidR="00B528C5">
        <w:rPr>
          <w:rFonts w:asciiTheme="minorHAnsi" w:eastAsia="Times" w:hAnsiTheme="minorHAnsi" w:cs="Arial"/>
          <w:b/>
          <w:sz w:val="22"/>
          <w:szCs w:val="22"/>
        </w:rPr>
        <w:t>honorarfrei</w:t>
      </w:r>
      <w:r w:rsidRPr="00D9449C">
        <w:rPr>
          <w:rFonts w:asciiTheme="minorHAnsi" w:eastAsia="Times" w:hAnsiTheme="minorHAnsi" w:cs="Arial"/>
          <w:b/>
          <w:sz w:val="22"/>
          <w:szCs w:val="22"/>
        </w:rPr>
        <w:t xml:space="preserve"> möglich – Belegexemplar erwünscht</w:t>
      </w:r>
    </w:p>
    <w:p w:rsidR="00F72206" w:rsidRDefault="00F72206" w:rsidP="005E2A62">
      <w:pPr>
        <w:ind w:right="1133"/>
        <w:jc w:val="both"/>
        <w:rPr>
          <w:rFonts w:asciiTheme="minorHAnsi" w:eastAsia="Times" w:hAnsiTheme="minorHAnsi" w:cs="Arial"/>
        </w:rPr>
      </w:pPr>
    </w:p>
    <w:p w:rsidR="00B528C5" w:rsidRDefault="00B528C5" w:rsidP="005E2A62">
      <w:pPr>
        <w:ind w:right="1133"/>
        <w:jc w:val="both"/>
        <w:rPr>
          <w:rFonts w:asciiTheme="minorHAnsi" w:eastAsia="Times" w:hAnsiTheme="minorHAnsi" w:cs="Arial"/>
        </w:rPr>
      </w:pPr>
    </w:p>
    <w:p w:rsidR="004B1A39" w:rsidRPr="004B1A39" w:rsidRDefault="00C74F7C"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3</w:t>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B54C16">
        <w:rPr>
          <w:rFonts w:asciiTheme="minorHAnsi" w:eastAsia="Times" w:hAnsiTheme="minorHAnsi" w:cs="Arial"/>
        </w:rPr>
        <w:tab/>
      </w:r>
      <w:r w:rsidR="0011238F">
        <w:rPr>
          <w:rFonts w:asciiTheme="minorHAnsi" w:eastAsia="Times" w:hAnsiTheme="minorHAnsi" w:cs="Arial"/>
        </w:rPr>
        <w:t xml:space="preserve">Wörter: </w:t>
      </w:r>
      <w:r w:rsidR="00D36CFF">
        <w:rPr>
          <w:rFonts w:asciiTheme="minorHAnsi" w:eastAsia="Times" w:hAnsiTheme="minorHAnsi" w:cs="Arial"/>
        </w:rPr>
        <w:t>405</w:t>
      </w:r>
      <w:r w:rsidR="00B54C16" w:rsidRPr="004B1A39">
        <w:rPr>
          <w:rFonts w:asciiTheme="minorHAnsi" w:eastAsia="Times" w:hAnsiTheme="minorHAnsi" w:cs="Arial"/>
        </w:rPr>
        <w:br/>
        <w:t>Z</w:t>
      </w:r>
      <w:r>
        <w:rPr>
          <w:rFonts w:asciiTheme="minorHAnsi" w:eastAsia="Times" w:hAnsiTheme="minorHAnsi" w:cs="Arial"/>
        </w:rPr>
        <w:t>eichen (o. Leerzeichen): 2.</w:t>
      </w:r>
      <w:r w:rsidR="00D36CFF">
        <w:rPr>
          <w:rFonts w:asciiTheme="minorHAnsi" w:eastAsia="Times" w:hAnsiTheme="minorHAnsi" w:cs="Arial"/>
        </w:rPr>
        <w:t>818</w:t>
      </w:r>
      <w:r w:rsidR="005B6B33">
        <w:rPr>
          <w:rFonts w:asciiTheme="minorHAnsi" w:eastAsia="Times" w:hAnsiTheme="minorHAnsi" w:cs="Arial"/>
        </w:rPr>
        <w:tab/>
        <w:t xml:space="preserve">Zeichen (m. Leerzeichen): </w:t>
      </w:r>
      <w:r w:rsidR="00867600">
        <w:rPr>
          <w:rFonts w:asciiTheme="minorHAnsi" w:eastAsia="Times" w:hAnsiTheme="minorHAnsi" w:cs="Arial"/>
        </w:rPr>
        <w:t>3.</w:t>
      </w:r>
      <w:r w:rsidR="00D36CFF">
        <w:rPr>
          <w:rFonts w:asciiTheme="minorHAnsi" w:eastAsia="Times" w:hAnsiTheme="minorHAnsi" w:cs="Arial"/>
        </w:rPr>
        <w:t>216</w:t>
      </w:r>
    </w:p>
    <w:p w:rsidR="004B1A39" w:rsidRPr="004B1A39" w:rsidRDefault="0097745B" w:rsidP="005E2A62">
      <w:pPr>
        <w:ind w:right="1133"/>
        <w:jc w:val="both"/>
        <w:rPr>
          <w:rFonts w:asciiTheme="minorHAnsi" w:eastAsia="Times" w:hAnsiTheme="minorHAnsi" w:cs="Arial"/>
        </w:rPr>
      </w:pPr>
    </w:p>
    <w:p w:rsidR="004B1A39" w:rsidRPr="004B1A39" w:rsidRDefault="0097745B" w:rsidP="005E2A62">
      <w:pPr>
        <w:ind w:right="1133"/>
        <w:jc w:val="both"/>
        <w:rPr>
          <w:rFonts w:asciiTheme="minorHAnsi" w:eastAsia="Times" w:hAnsiTheme="minorHAnsi" w:cs="Arial"/>
        </w:rPr>
      </w:pPr>
    </w:p>
    <w:p w:rsidR="004B1A39" w:rsidRPr="004B1A39" w:rsidRDefault="00B54C16" w:rsidP="00023EB4">
      <w:pPr>
        <w:ind w:right="1133"/>
        <w:jc w:val="both"/>
        <w:rPr>
          <w:rFonts w:asciiTheme="minorHAnsi" w:eastAsia="Times" w:hAnsiTheme="minorHAnsi" w:cs="Arial"/>
        </w:rPr>
      </w:pPr>
      <w:proofErr w:type="spellStart"/>
      <w:r w:rsidRPr="004B1A39">
        <w:rPr>
          <w:rFonts w:asciiTheme="minorHAnsi" w:eastAsia="Times" w:hAnsiTheme="minorHAnsi" w:cs="Arial"/>
          <w:b/>
        </w:rPr>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w:t>
      </w:r>
      <w:r w:rsidRPr="004B1A39">
        <w:rPr>
          <w:rFonts w:asciiTheme="minorHAnsi" w:eastAsia="Times" w:hAnsiTheme="minorHAnsi" w:cs="Arial"/>
        </w:rPr>
        <w:lastRenderedPageBreak/>
        <w:t xml:space="preserve">Energie, Telekommunikation, Medien, Automobil, Pharma &amp; Gesundheit, Non-Profit) und optimiert Online-Shops, Apps, responsive Designs und Steuerungssysteme für PKWs und Haushalte.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fünf weiteren Standorten in Deutschland vertreten: Frankfurt am Main, Hamburg, Köln, Stuttgart und München.</w:t>
      </w:r>
    </w:p>
    <w:p w:rsidR="004B1A39" w:rsidRPr="004B1A39" w:rsidRDefault="0097745B" w:rsidP="00023EB4">
      <w:pPr>
        <w:pStyle w:val="bankverbetc"/>
        <w:spacing w:line="240" w:lineRule="auto"/>
        <w:ind w:right="1133"/>
        <w:jc w:val="both"/>
        <w:rPr>
          <w:rFonts w:asciiTheme="minorHAnsi" w:hAnsiTheme="minorHAnsi"/>
          <w:sz w:val="20"/>
        </w:rPr>
      </w:pPr>
    </w:p>
    <w:p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Mithilfe eines internationalen Netzwerks an Partnern und der Mitgliedschaft bei ESOMAR (European Society </w:t>
      </w:r>
      <w:proofErr w:type="spellStart"/>
      <w:r w:rsidRPr="004B1A39">
        <w:rPr>
          <w:rFonts w:asciiTheme="minorHAnsi" w:eastAsia="Times" w:hAnsiTheme="minorHAnsi" w:cs="Arial"/>
        </w:rPr>
        <w:t>for</w:t>
      </w:r>
      <w:proofErr w:type="spellEnd"/>
      <w:r w:rsidRPr="004B1A39">
        <w:rPr>
          <w:rFonts w:asciiTheme="minorHAnsi" w:eastAsia="Times" w:hAnsiTheme="minorHAnsi" w:cs="Arial"/>
        </w:rPr>
        <w:t xml:space="preserve"> Opinion</w:t>
      </w:r>
      <w:r>
        <w:rPr>
          <w:rFonts w:asciiTheme="minorHAnsi" w:eastAsia="Times" w:hAnsiTheme="minorHAnsi" w:cs="Arial"/>
        </w:rPr>
        <w:t xml:space="preserve"> </w:t>
      </w:r>
      <w:proofErr w:type="spellStart"/>
      <w:r>
        <w:rPr>
          <w:rFonts w:asciiTheme="minorHAnsi" w:eastAsia="Times" w:hAnsiTheme="minorHAnsi" w:cs="Arial"/>
        </w:rPr>
        <w:t>and</w:t>
      </w:r>
      <w:proofErr w:type="spellEnd"/>
      <w:r>
        <w:rPr>
          <w:rFonts w:asciiTheme="minorHAnsi" w:eastAsia="Times" w:hAnsiTheme="minorHAnsi" w:cs="Arial"/>
        </w:rPr>
        <w:t xml:space="preserve"> Market Research) ist die </w:t>
      </w:r>
      <w:proofErr w:type="spellStart"/>
      <w:r>
        <w:rPr>
          <w:rFonts w:asciiTheme="minorHAnsi" w:eastAsia="Times" w:hAnsiTheme="minorHAnsi" w:cs="Arial"/>
        </w:rPr>
        <w:t>er</w:t>
      </w:r>
      <w:r w:rsidRPr="004B1A39">
        <w:rPr>
          <w:rFonts w:asciiTheme="minorHAnsi" w:eastAsia="Times" w:hAnsiTheme="minorHAnsi" w:cs="Arial"/>
        </w:rPr>
        <w:t>esult</w:t>
      </w:r>
      <w:proofErr w:type="spellEnd"/>
      <w:r w:rsidRPr="004B1A39">
        <w:rPr>
          <w:rFonts w:asciiTheme="minorHAnsi" w:eastAsia="Times" w:hAnsiTheme="minorHAnsi" w:cs="Arial"/>
        </w:rPr>
        <w:t xml:space="preserve"> GmbH nicht nur auf den deutschsprachigen Markt beschränkt, sondern forscht und berät weltweit. </w:t>
      </w:r>
      <w:hyperlink r:id="rId8" w:history="1">
        <w:r w:rsidRPr="004B1A39">
          <w:rPr>
            <w:rStyle w:val="Hyperlink"/>
            <w:rFonts w:asciiTheme="minorHAnsi" w:eastAsia="Times" w:hAnsiTheme="minorHAnsi" w:cs="Arial"/>
          </w:rPr>
          <w:t>www.esomar.org</w:t>
        </w:r>
      </w:hyperlink>
    </w:p>
    <w:p w:rsidR="004B1A39" w:rsidRPr="004B1A39" w:rsidRDefault="0097745B" w:rsidP="00023EB4">
      <w:pPr>
        <w:ind w:right="1133"/>
        <w:jc w:val="both"/>
        <w:rPr>
          <w:rFonts w:asciiTheme="minorHAnsi" w:eastAsia="Times" w:hAnsiTheme="minorHAnsi" w:cs="Arial"/>
        </w:rPr>
      </w:pPr>
    </w:p>
    <w:p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w:t>
      </w:r>
      <w:proofErr w:type="spellStart"/>
      <w:r w:rsidRPr="004B1A39">
        <w:rPr>
          <w:rFonts w:asciiTheme="minorHAnsi" w:hAnsiTheme="minorHAnsi" w:cs="Arial"/>
          <w:sz w:val="20"/>
        </w:rPr>
        <w:t>and</w:t>
      </w:r>
      <w:proofErr w:type="spellEnd"/>
      <w:r w:rsidRPr="004B1A39">
        <w:rPr>
          <w:rFonts w:asciiTheme="minorHAnsi" w:hAnsiTheme="minorHAnsi" w:cs="Arial"/>
          <w:sz w:val="20"/>
        </w:rPr>
        <w:t xml:space="preserve">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w:t>
      </w:r>
      <w:proofErr w:type="spellStart"/>
      <w:r w:rsidRPr="004B1A39">
        <w:rPr>
          <w:rFonts w:asciiTheme="minorHAnsi" w:hAnsiTheme="minorHAnsi" w:cs="Arial"/>
          <w:sz w:val="20"/>
        </w:rPr>
        <w:t>eresult</w:t>
      </w:r>
      <w:proofErr w:type="spellEnd"/>
      <w:r w:rsidRPr="004B1A39">
        <w:rPr>
          <w:rFonts w:asciiTheme="minorHAnsi" w:hAnsiTheme="minorHAnsi" w:cs="Arial"/>
          <w:sz w:val="20"/>
        </w:rPr>
        <w:t xml:space="preserve">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9" w:history="1">
        <w:r w:rsidRPr="004B1A39">
          <w:rPr>
            <w:rStyle w:val="Hyperlink"/>
            <w:rFonts w:asciiTheme="minorHAnsi" w:hAnsiTheme="minorHAnsi" w:cs="Arial"/>
            <w:sz w:val="20"/>
          </w:rPr>
          <w:t>www.uxqb.org</w:t>
        </w:r>
      </w:hyperlink>
    </w:p>
    <w:p w:rsidR="004B1A39" w:rsidRPr="004B1A39" w:rsidRDefault="0097745B" w:rsidP="005E2A62">
      <w:pPr>
        <w:pStyle w:val="bankverbetc"/>
        <w:spacing w:line="240" w:lineRule="auto"/>
        <w:ind w:right="1133"/>
        <w:rPr>
          <w:rFonts w:asciiTheme="minorHAnsi" w:hAnsiTheme="minorHAnsi"/>
          <w:b/>
          <w:sz w:val="20"/>
        </w:rPr>
      </w:pPr>
    </w:p>
    <w:p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97745B"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97745B"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97745B" w:rsidP="005E2A62">
      <w:pPr>
        <w:spacing w:line="360" w:lineRule="auto"/>
        <w:ind w:right="1133"/>
        <w:jc w:val="both"/>
        <w:rPr>
          <w:rFonts w:asciiTheme="minorHAnsi" w:hAnsiTheme="minorHAnsi" w:cs="Arial"/>
        </w:rPr>
      </w:pPr>
    </w:p>
    <w:sectPr w:rsidR="001C60C5" w:rsidRPr="004B1A39" w:rsidSect="00201F4C">
      <w:headerReference w:type="default" r:id="rId10"/>
      <w:footerReference w:type="default" r:id="rId11"/>
      <w:headerReference w:type="first" r:id="rId12"/>
      <w:footerReference w:type="first" r:id="rId13"/>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8E" w:rsidRDefault="00CA238E">
      <w:r>
        <w:separator/>
      </w:r>
    </w:p>
  </w:endnote>
  <w:endnote w:type="continuationSeparator" w:id="0">
    <w:p w:rsidR="00CA238E" w:rsidRDefault="00C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lliard">
    <w:panose1 w:val="000005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B97AA7" w:rsidRDefault="00DA3F80">
        <w:pPr>
          <w:pStyle w:val="Fuzeile"/>
          <w:jc w:val="right"/>
        </w:pPr>
        <w:r>
          <w:fldChar w:fldCharType="begin"/>
        </w:r>
        <w:r>
          <w:instrText>PAGE   \* MERGEFORMAT</w:instrText>
        </w:r>
        <w:r>
          <w:fldChar w:fldCharType="separate"/>
        </w:r>
        <w:r w:rsidR="0097745B">
          <w:rPr>
            <w:noProof/>
          </w:rPr>
          <w:t>3</w:t>
        </w:r>
        <w:r>
          <w:rPr>
            <w:noProof/>
          </w:rPr>
          <w:fldChar w:fldCharType="end"/>
        </w:r>
      </w:p>
    </w:sdtContent>
  </w:sdt>
  <w:p w:rsidR="00B97AA7" w:rsidRDefault="009774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1F5C2E">
    <w:pPr>
      <w:pStyle w:val="Fuzeile"/>
    </w:pPr>
    <w:r>
      <w:rPr>
        <w:noProof/>
        <w:lang w:eastAsia="de-DE"/>
      </w:rPr>
      <w:drawing>
        <wp:inline distT="0" distB="0" distL="0" distR="0">
          <wp:extent cx="7134225" cy="1000125"/>
          <wp:effectExtent l="0" t="0" r="9525" b="9525"/>
          <wp:docPr id="1"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8E" w:rsidRDefault="00CA238E">
      <w:r>
        <w:separator/>
      </w:r>
    </w:p>
  </w:footnote>
  <w:footnote w:type="continuationSeparator" w:id="0">
    <w:p w:rsidR="00CA238E" w:rsidRDefault="00CA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rsidP="003E77D2">
    <w:pPr>
      <w:pStyle w:val="Kopfzeile"/>
      <w:jc w:val="right"/>
    </w:pPr>
    <w:r>
      <w:rPr>
        <w:noProof/>
        <w:lang w:eastAsia="de-DE"/>
      </w:rPr>
      <w:drawing>
        <wp:inline distT="0" distB="0" distL="0" distR="0">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B97AA7" w:rsidRDefault="0097745B">
    <w:pPr>
      <w:pStyle w:val="Kopfzeile"/>
    </w:pPr>
  </w:p>
  <w:p w:rsidR="00B97AA7" w:rsidRDefault="009774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pPr>
      <w:pStyle w:val="Kopfzeile"/>
    </w:pPr>
    <w:r>
      <w:rPr>
        <w:noProof/>
        <w:lang w:eastAsia="de-DE"/>
      </w:rPr>
      <w:drawing>
        <wp:anchor distT="0" distB="0" distL="114300" distR="114300" simplePos="0" relativeHeight="251657216" behindDoc="1" locked="1" layoutInCell="1" allowOverlap="0">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5"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2"/>
  </w:num>
  <w:num w:numId="5">
    <w:abstractNumId w:val="10"/>
  </w:num>
  <w:num w:numId="6">
    <w:abstractNumId w:val="3"/>
  </w:num>
  <w:num w:numId="7">
    <w:abstractNumId w:val="0"/>
  </w:num>
  <w:num w:numId="8">
    <w:abstractNumId w:val="1"/>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6034E"/>
    <w:rsid w:val="0006292D"/>
    <w:rsid w:val="0011238F"/>
    <w:rsid w:val="001321FF"/>
    <w:rsid w:val="00135D81"/>
    <w:rsid w:val="00151EB5"/>
    <w:rsid w:val="001D5D7E"/>
    <w:rsid w:val="001E739B"/>
    <w:rsid w:val="001F5C2E"/>
    <w:rsid w:val="002244E7"/>
    <w:rsid w:val="0022767F"/>
    <w:rsid w:val="00272D4A"/>
    <w:rsid w:val="002B199D"/>
    <w:rsid w:val="002F4F17"/>
    <w:rsid w:val="003D7442"/>
    <w:rsid w:val="004A0761"/>
    <w:rsid w:val="004E2301"/>
    <w:rsid w:val="0055703D"/>
    <w:rsid w:val="00573703"/>
    <w:rsid w:val="005B6B33"/>
    <w:rsid w:val="005F51AA"/>
    <w:rsid w:val="00640664"/>
    <w:rsid w:val="006A2FEE"/>
    <w:rsid w:val="00790CB3"/>
    <w:rsid w:val="00867600"/>
    <w:rsid w:val="008A769C"/>
    <w:rsid w:val="009038CB"/>
    <w:rsid w:val="00917E5A"/>
    <w:rsid w:val="00937A67"/>
    <w:rsid w:val="0097745B"/>
    <w:rsid w:val="009B59F0"/>
    <w:rsid w:val="00A21D7B"/>
    <w:rsid w:val="00A32D20"/>
    <w:rsid w:val="00AF2454"/>
    <w:rsid w:val="00B528C5"/>
    <w:rsid w:val="00B54C16"/>
    <w:rsid w:val="00C7429B"/>
    <w:rsid w:val="00C74F7C"/>
    <w:rsid w:val="00CA238E"/>
    <w:rsid w:val="00D36CFF"/>
    <w:rsid w:val="00D42F28"/>
    <w:rsid w:val="00D74F37"/>
    <w:rsid w:val="00D9449C"/>
    <w:rsid w:val="00DA3F80"/>
    <w:rsid w:val="00E86EAF"/>
    <w:rsid w:val="00F72206"/>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FD2E98D-4465-463B-84D1-794777E3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Hyperlink">
    <w:name w:val="FollowedHyperlink"/>
    <w:basedOn w:val="Absatz-Standardschriftart"/>
    <w:rsid w:val="00D9449C"/>
    <w:rPr>
      <w:color w:val="64266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oma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esult.de/ux-wissen/download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xqb.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9</cp:revision>
  <cp:lastPrinted>2017-03-07T12:20:00Z</cp:lastPrinted>
  <dcterms:created xsi:type="dcterms:W3CDTF">2017-03-07T10:06:00Z</dcterms:created>
  <dcterms:modified xsi:type="dcterms:W3CDTF">2017-03-10T10:21:00Z</dcterms:modified>
</cp:coreProperties>
</file>