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0A" w:rsidRPr="006C6CA7" w:rsidRDefault="004B1A39" w:rsidP="006C6CA7">
      <w:pPr>
        <w:pStyle w:val="Titel"/>
      </w:pPr>
      <w:r>
        <w:t>Presseinformation</w:t>
      </w:r>
    </w:p>
    <w:p w:rsidR="00E3170A" w:rsidRPr="00F10276" w:rsidRDefault="00E3170A" w:rsidP="00CA36DD">
      <w:pPr>
        <w:pStyle w:val="Untertitel"/>
      </w:pPr>
      <w:r w:rsidRPr="00F10276">
        <w:t>Untertitel</w:t>
      </w:r>
      <w:r w:rsidR="004B1A39">
        <w:rPr>
          <w:rFonts w:ascii="Arial Narrow" w:hAnsi="Arial Narrow"/>
          <w:b/>
          <w:noProof/>
          <w:sz w:val="6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0971CE" wp14:editId="365FD6E9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097280" cy="274320"/>
                <wp:effectExtent l="0" t="1905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A39" w:rsidRPr="004B1A39" w:rsidRDefault="00A72700" w:rsidP="004B1A39">
                            <w:pPr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000000"/>
                              </w:rPr>
                              <w:t>Nr. 17</w:t>
                            </w:r>
                            <w:r w:rsidR="004B1A39" w:rsidRPr="004B1A39">
                              <w:rPr>
                                <w:rFonts w:asciiTheme="minorHAnsi" w:hAnsiTheme="minorHAnsi"/>
                                <w:color w:val="000000"/>
                              </w:rPr>
                              <w:t>/</w:t>
                            </w:r>
                            <w:r w:rsidR="004B1A39" w:rsidRPr="004B1A39">
                              <w:rPr>
                                <w:rFonts w:asciiTheme="minorHAnsi" w:hAnsiTheme="minorHAnsi" w:cs="Arial"/>
                                <w:lang w:val="en-US"/>
                              </w:rPr>
                              <w:t>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0971CE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.15pt;width:86.4pt;height:21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" o:allowincell="f" stroked="f">
                <v:textbox>
                  <w:txbxContent>
                    <w:p w:rsidR="004B1A39" w:rsidRPr="004B1A39" w:rsidRDefault="00A72700" w:rsidP="004B1A39">
                      <w:pPr>
                        <w:rPr>
                          <w:rFonts w:asciiTheme="minorHAnsi" w:hAnsi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/>
                          <w:color w:val="000000"/>
                        </w:rPr>
                        <w:t>Nr. 17</w:t>
                      </w:r>
                      <w:r w:rsidR="004B1A39" w:rsidRPr="004B1A39">
                        <w:rPr>
                          <w:rFonts w:asciiTheme="minorHAnsi" w:hAnsiTheme="minorHAnsi"/>
                          <w:color w:val="000000"/>
                        </w:rPr>
                        <w:t>/</w:t>
                      </w:r>
                      <w:r w:rsidR="004B1A39" w:rsidRPr="004B1A39">
                        <w:rPr>
                          <w:rFonts w:asciiTheme="minorHAnsi" w:hAnsiTheme="minorHAnsi" w:cs="Arial"/>
                          <w:lang w:val="en-US"/>
                        </w:rPr>
                        <w:t>2016</w:t>
                      </w:r>
                    </w:p>
                  </w:txbxContent>
                </v:textbox>
              </v:shape>
            </w:pict>
          </mc:Fallback>
        </mc:AlternateContent>
      </w:r>
    </w:p>
    <w:p w:rsidR="00F31629" w:rsidRPr="004B1A39" w:rsidRDefault="00F31629" w:rsidP="00F31629">
      <w:pPr>
        <w:rPr>
          <w:rFonts w:cs="Arial"/>
          <w:sz w:val="32"/>
          <w:lang w:val="fr-FR"/>
        </w:rPr>
      </w:pPr>
    </w:p>
    <w:p w:rsidR="004B1A39" w:rsidRDefault="000012F5" w:rsidP="00BA2DC2">
      <w:pPr>
        <w:ind w:right="1133"/>
        <w:rPr>
          <w:rFonts w:cs="Arial"/>
          <w:sz w:val="32"/>
          <w:lang w:val="fr-FR"/>
        </w:rPr>
      </w:pPr>
      <w:proofErr w:type="spellStart"/>
      <w:proofErr w:type="gramStart"/>
      <w:r>
        <w:rPr>
          <w:rFonts w:cs="Arial"/>
          <w:sz w:val="32"/>
          <w:lang w:val="fr-FR"/>
        </w:rPr>
        <w:t>eresult</w:t>
      </w:r>
      <w:proofErr w:type="spellEnd"/>
      <w:proofErr w:type="gramEnd"/>
      <w:r>
        <w:rPr>
          <w:rFonts w:cs="Arial"/>
          <w:sz w:val="32"/>
          <w:lang w:val="fr-FR"/>
        </w:rPr>
        <w:t xml:space="preserve"> GmbH</w:t>
      </w:r>
      <w:r w:rsidR="00DE07E8">
        <w:rPr>
          <w:rFonts w:cs="Arial"/>
          <w:sz w:val="32"/>
          <w:lang w:val="fr-FR"/>
        </w:rPr>
        <w:t xml:space="preserve"> </w:t>
      </w:r>
      <w:proofErr w:type="spellStart"/>
      <w:r w:rsidR="00DE07E8">
        <w:rPr>
          <w:rFonts w:cs="Arial"/>
          <w:sz w:val="32"/>
          <w:lang w:val="fr-FR"/>
        </w:rPr>
        <w:t>hat</w:t>
      </w:r>
      <w:proofErr w:type="spellEnd"/>
      <w:r w:rsidR="00DE07E8">
        <w:rPr>
          <w:rFonts w:cs="Arial"/>
          <w:sz w:val="32"/>
          <w:lang w:val="fr-FR"/>
        </w:rPr>
        <w:t xml:space="preserve"> UX-</w:t>
      </w:r>
      <w:proofErr w:type="spellStart"/>
      <w:r w:rsidR="00DE07E8">
        <w:rPr>
          <w:rFonts w:cs="Arial"/>
          <w:sz w:val="32"/>
          <w:lang w:val="fr-FR"/>
        </w:rPr>
        <w:t>Designerin</w:t>
      </w:r>
      <w:proofErr w:type="spellEnd"/>
      <w:r w:rsidR="00DE07E8">
        <w:rPr>
          <w:rFonts w:cs="Arial"/>
          <w:sz w:val="32"/>
          <w:lang w:val="fr-FR"/>
        </w:rPr>
        <w:t xml:space="preserve"> mit an Bord</w:t>
      </w:r>
    </w:p>
    <w:p w:rsidR="004B1A39" w:rsidRDefault="004B1A39" w:rsidP="005E2A62">
      <w:pPr>
        <w:ind w:right="1133"/>
        <w:jc w:val="both"/>
        <w:rPr>
          <w:rFonts w:cs="Arial"/>
          <w:sz w:val="32"/>
          <w:lang w:val="fr-FR"/>
        </w:rPr>
      </w:pPr>
    </w:p>
    <w:p w:rsidR="00BA2DC2" w:rsidRDefault="00BA2DC2" w:rsidP="005E2A62">
      <w:pPr>
        <w:ind w:right="1133"/>
        <w:jc w:val="both"/>
        <w:rPr>
          <w:rFonts w:ascii="Arial Narrow" w:hAnsi="Arial Narrow"/>
          <w:i/>
        </w:rPr>
      </w:pPr>
    </w:p>
    <w:p w:rsidR="00304A59" w:rsidRDefault="004B1A39" w:rsidP="00DE07E8">
      <w:pPr>
        <w:spacing w:line="360" w:lineRule="auto"/>
        <w:ind w:right="1133"/>
        <w:jc w:val="both"/>
        <w:rPr>
          <w:rFonts w:asciiTheme="minorHAnsi" w:hAnsiTheme="minorHAnsi"/>
          <w:i/>
        </w:rPr>
      </w:pPr>
      <w:r w:rsidRPr="004B1A39">
        <w:rPr>
          <w:rFonts w:asciiTheme="minorHAnsi" w:hAnsiTheme="minorHAnsi"/>
          <w:i/>
        </w:rPr>
        <w:t xml:space="preserve">(Hamburg/Göttingen, </w:t>
      </w:r>
      <w:r w:rsidR="006A2F01">
        <w:rPr>
          <w:rFonts w:asciiTheme="minorHAnsi" w:hAnsiTheme="minorHAnsi"/>
          <w:i/>
        </w:rPr>
        <w:t>21</w:t>
      </w:r>
      <w:bookmarkStart w:id="0" w:name="_GoBack"/>
      <w:bookmarkEnd w:id="0"/>
      <w:r w:rsidR="00A72700">
        <w:rPr>
          <w:rFonts w:asciiTheme="minorHAnsi" w:hAnsiTheme="minorHAnsi"/>
          <w:i/>
        </w:rPr>
        <w:t>.10</w:t>
      </w:r>
      <w:r w:rsidR="004C4BC5">
        <w:rPr>
          <w:rFonts w:asciiTheme="minorHAnsi" w:hAnsiTheme="minorHAnsi"/>
          <w:i/>
        </w:rPr>
        <w:t>.2016)</w:t>
      </w:r>
    </w:p>
    <w:p w:rsidR="000012F5" w:rsidRPr="00304A59" w:rsidRDefault="000012F5" w:rsidP="00DE07E8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  <w:r w:rsidRPr="000012F5">
        <w:rPr>
          <w:rFonts w:asciiTheme="minorHAnsi" w:eastAsia="Times" w:hAnsiTheme="minorHAnsi" w:cs="Arial"/>
        </w:rPr>
        <w:t xml:space="preserve">Seit Juni 2016 verstärkt </w:t>
      </w:r>
      <w:r w:rsidRPr="00DE07E8">
        <w:rPr>
          <w:rFonts w:asciiTheme="minorHAnsi" w:eastAsia="Times" w:hAnsiTheme="minorHAnsi" w:cs="Arial"/>
          <w:b/>
        </w:rPr>
        <w:t>Maya Fricke</w:t>
      </w:r>
      <w:r w:rsidRPr="000012F5">
        <w:rPr>
          <w:rFonts w:asciiTheme="minorHAnsi" w:eastAsia="Times" w:hAnsiTheme="minorHAnsi" w:cs="Arial"/>
        </w:rPr>
        <w:t xml:space="preserve"> als User Experience Designerin den Kölner Standort</w:t>
      </w:r>
      <w:r w:rsidR="00DE07E8">
        <w:rPr>
          <w:rFonts w:asciiTheme="minorHAnsi" w:eastAsia="Times" w:hAnsiTheme="minorHAnsi" w:cs="Arial"/>
        </w:rPr>
        <w:t xml:space="preserve"> der </w:t>
      </w:r>
      <w:proofErr w:type="spellStart"/>
      <w:r w:rsidR="00DE07E8">
        <w:rPr>
          <w:rFonts w:asciiTheme="minorHAnsi" w:eastAsia="Times" w:hAnsiTheme="minorHAnsi" w:cs="Arial"/>
        </w:rPr>
        <w:t>Full</w:t>
      </w:r>
      <w:proofErr w:type="spellEnd"/>
      <w:r w:rsidR="00DE07E8">
        <w:rPr>
          <w:rFonts w:asciiTheme="minorHAnsi" w:eastAsia="Times" w:hAnsiTheme="minorHAnsi" w:cs="Arial"/>
        </w:rPr>
        <w:t xml:space="preserve">-Service UX-Agentur </w:t>
      </w:r>
      <w:proofErr w:type="spellStart"/>
      <w:r w:rsidR="00DE07E8">
        <w:rPr>
          <w:rFonts w:asciiTheme="minorHAnsi" w:eastAsia="Times" w:hAnsiTheme="minorHAnsi" w:cs="Arial"/>
        </w:rPr>
        <w:t>eresult</w:t>
      </w:r>
      <w:proofErr w:type="spellEnd"/>
      <w:r w:rsidR="00DE07E8">
        <w:rPr>
          <w:rFonts w:asciiTheme="minorHAnsi" w:eastAsia="Times" w:hAnsiTheme="minorHAnsi" w:cs="Arial"/>
        </w:rPr>
        <w:t xml:space="preserve"> GmbH</w:t>
      </w:r>
      <w:r w:rsidRPr="000012F5">
        <w:rPr>
          <w:rFonts w:asciiTheme="minorHAnsi" w:eastAsia="Times" w:hAnsiTheme="minorHAnsi" w:cs="Arial"/>
        </w:rPr>
        <w:t>. Ihren Studienabschluss als Diplom Mediengestalterin an der reno</w:t>
      </w:r>
      <w:r w:rsidR="00DE07E8">
        <w:rPr>
          <w:rFonts w:asciiTheme="minorHAnsi" w:eastAsia="Times" w:hAnsiTheme="minorHAnsi" w:cs="Arial"/>
        </w:rPr>
        <w:t>m</w:t>
      </w:r>
      <w:r w:rsidRPr="000012F5">
        <w:rPr>
          <w:rFonts w:asciiTheme="minorHAnsi" w:eastAsia="Times" w:hAnsiTheme="minorHAnsi" w:cs="Arial"/>
        </w:rPr>
        <w:t>mierten Bauhaus-Universität Weimar erhielt sie 2008. Seither arbeitete sie an der Konzeption und Umsetzung von Interface-Lösungen für Web-Portale, mobile Endgeräte und Applikationen. Dabei erstreckte sich ihr Berufsleben von der Arbeit als Freiberuflerin, in Agenturen bis zur Beschäftigung als Staatsdienerin</w:t>
      </w:r>
      <w:r w:rsidR="007E224F">
        <w:rPr>
          <w:rFonts w:asciiTheme="minorHAnsi" w:eastAsia="Times" w:hAnsiTheme="minorHAnsi" w:cs="Arial"/>
        </w:rPr>
        <w:t xml:space="preserve"> bei der Bundesanstalt für Landwirtschaft und Ernährung. </w:t>
      </w:r>
      <w:r w:rsidRPr="000012F5">
        <w:rPr>
          <w:rFonts w:asciiTheme="minorHAnsi" w:eastAsia="Times" w:hAnsiTheme="minorHAnsi" w:cs="Arial"/>
        </w:rPr>
        <w:t>Hier setzte sie sich speziell mit dem Thema Barrierefreiheit / BITV und Usability auseinander.</w:t>
      </w:r>
    </w:p>
    <w:p w:rsidR="000012F5" w:rsidRPr="000012F5" w:rsidRDefault="000012F5" w:rsidP="00304A59">
      <w:pPr>
        <w:spacing w:line="360" w:lineRule="auto"/>
        <w:rPr>
          <w:rFonts w:asciiTheme="minorHAnsi" w:eastAsia="Times" w:hAnsiTheme="minorHAnsi" w:cs="Arial"/>
        </w:rPr>
      </w:pPr>
    </w:p>
    <w:p w:rsidR="000012F5" w:rsidRPr="000012F5" w:rsidRDefault="000012F5" w:rsidP="000012F5">
      <w:pPr>
        <w:spacing w:line="360" w:lineRule="auto"/>
        <w:rPr>
          <w:rFonts w:asciiTheme="minorHAnsi" w:eastAsia="Times" w:hAnsiTheme="minorHAnsi" w:cs="Arial"/>
        </w:rPr>
      </w:pPr>
      <w:r w:rsidRPr="000012F5">
        <w:rPr>
          <w:rFonts w:asciiTheme="minorHAnsi" w:eastAsia="Times" w:hAnsiTheme="minorHAnsi" w:cs="Arial"/>
        </w:rPr>
        <w:t xml:space="preserve">Als Produktmanagerin Design &amp; Gestaltung verantwortet sie bei </w:t>
      </w:r>
      <w:proofErr w:type="spellStart"/>
      <w:r w:rsidRPr="000012F5">
        <w:rPr>
          <w:rFonts w:asciiTheme="minorHAnsi" w:eastAsia="Times" w:hAnsiTheme="minorHAnsi" w:cs="Arial"/>
        </w:rPr>
        <w:t>eresult</w:t>
      </w:r>
      <w:proofErr w:type="spellEnd"/>
      <w:r w:rsidRPr="000012F5">
        <w:rPr>
          <w:rFonts w:asciiTheme="minorHAnsi" w:eastAsia="Times" w:hAnsiTheme="minorHAnsi" w:cs="Arial"/>
        </w:rPr>
        <w:t xml:space="preserve"> u. a. die Konzeption und Gestaltung von Interface-Lösungen auf Basis von validen Daten zu Anforderungen, Wünschen und Merkmalen von Anwendern sowie die Weiterentwicklung von Prototypen mit Hilfe vo</w:t>
      </w:r>
      <w:r w:rsidR="00674E0E">
        <w:rPr>
          <w:rFonts w:asciiTheme="minorHAnsi" w:eastAsia="Times" w:hAnsiTheme="minorHAnsi" w:cs="Arial"/>
        </w:rPr>
        <w:t>n Nutzertests für Websites, mob</w:t>
      </w:r>
      <w:r w:rsidRPr="000012F5">
        <w:rPr>
          <w:rFonts w:asciiTheme="minorHAnsi" w:eastAsia="Times" w:hAnsiTheme="minorHAnsi" w:cs="Arial"/>
        </w:rPr>
        <w:t>ile Anwendungen etc.</w:t>
      </w:r>
    </w:p>
    <w:p w:rsidR="000012F5" w:rsidRDefault="000012F5" w:rsidP="00EC3261">
      <w:pPr>
        <w:spacing w:line="360" w:lineRule="auto"/>
        <w:ind w:right="1133"/>
        <w:jc w:val="both"/>
        <w:rPr>
          <w:rFonts w:asciiTheme="minorHAnsi" w:eastAsia="Times" w:hAnsiTheme="minorHAnsi" w:cs="Arial"/>
        </w:rPr>
      </w:pPr>
    </w:p>
    <w:p w:rsidR="005E2A62" w:rsidRPr="009A3A74" w:rsidRDefault="009A3A74" w:rsidP="009A3A74">
      <w:pPr>
        <w:spacing w:line="360" w:lineRule="auto"/>
        <w:rPr>
          <w:rFonts w:asciiTheme="minorHAnsi" w:eastAsia="Times" w:hAnsiTheme="minorHAnsi" w:cs="Arial"/>
        </w:rPr>
      </w:pPr>
      <w:r>
        <w:rPr>
          <w:rFonts w:asciiTheme="minorHAnsi" w:eastAsia="Times" w:hAnsiTheme="minorHAnsi" w:cs="Arial"/>
        </w:rPr>
        <w:t xml:space="preserve">„Wir freuen uns sehr, dass wir </w:t>
      </w:r>
      <w:r w:rsidR="00CF5D4F">
        <w:rPr>
          <w:rFonts w:asciiTheme="minorHAnsi" w:eastAsia="Times" w:hAnsiTheme="minorHAnsi" w:cs="Arial"/>
        </w:rPr>
        <w:t xml:space="preserve">durch den Einstieg von Maya Fricke bei </w:t>
      </w:r>
      <w:proofErr w:type="spellStart"/>
      <w:r w:rsidR="00CF5D4F">
        <w:rPr>
          <w:rFonts w:asciiTheme="minorHAnsi" w:eastAsia="Times" w:hAnsiTheme="minorHAnsi" w:cs="Arial"/>
        </w:rPr>
        <w:t>eresult</w:t>
      </w:r>
      <w:proofErr w:type="spellEnd"/>
      <w:r w:rsidR="00CF5D4F">
        <w:rPr>
          <w:rFonts w:asciiTheme="minorHAnsi" w:eastAsia="Times" w:hAnsiTheme="minorHAnsi" w:cs="Arial"/>
        </w:rPr>
        <w:t xml:space="preserve"> zum einen unseren Standort Köln weiter ausbauen konnten und wir als </w:t>
      </w:r>
      <w:proofErr w:type="spellStart"/>
      <w:r w:rsidR="00CF5D4F">
        <w:rPr>
          <w:rFonts w:asciiTheme="minorHAnsi" w:eastAsia="Times" w:hAnsiTheme="minorHAnsi" w:cs="Arial"/>
        </w:rPr>
        <w:t>Full</w:t>
      </w:r>
      <w:proofErr w:type="spellEnd"/>
      <w:r w:rsidR="00CF5D4F">
        <w:rPr>
          <w:rFonts w:asciiTheme="minorHAnsi" w:eastAsia="Times" w:hAnsiTheme="minorHAnsi" w:cs="Arial"/>
        </w:rPr>
        <w:t>-Service UX-Agentur unsere Kompetenzen im Bereich Design und Konzeption unterstreichen können</w:t>
      </w:r>
      <w:r>
        <w:rPr>
          <w:rFonts w:asciiTheme="minorHAnsi" w:eastAsia="Times" w:hAnsiTheme="minorHAnsi" w:cs="Arial"/>
        </w:rPr>
        <w:t xml:space="preserve">“, </w:t>
      </w:r>
      <w:r w:rsidR="00CF5D4F">
        <w:rPr>
          <w:rFonts w:asciiTheme="minorHAnsi" w:eastAsia="Times" w:hAnsiTheme="minorHAnsi" w:cs="Arial"/>
        </w:rPr>
        <w:t xml:space="preserve">berichtet Martin Beschnitt, Managing </w:t>
      </w:r>
      <w:proofErr w:type="spellStart"/>
      <w:r w:rsidR="00CF5D4F">
        <w:rPr>
          <w:rFonts w:asciiTheme="minorHAnsi" w:eastAsia="Times" w:hAnsiTheme="minorHAnsi" w:cs="Arial"/>
        </w:rPr>
        <w:t>Director</w:t>
      </w:r>
      <w:proofErr w:type="spellEnd"/>
      <w:r w:rsidR="00CF5D4F">
        <w:rPr>
          <w:rFonts w:asciiTheme="minorHAnsi" w:eastAsia="Times" w:hAnsiTheme="minorHAnsi" w:cs="Arial"/>
        </w:rPr>
        <w:t xml:space="preserve"> und Büroleiter Köln</w:t>
      </w:r>
      <w:r>
        <w:rPr>
          <w:rFonts w:asciiTheme="minorHAnsi" w:eastAsia="Times" w:hAnsiTheme="minorHAnsi" w:cs="Arial"/>
        </w:rPr>
        <w:t xml:space="preserve"> bei </w:t>
      </w:r>
      <w:proofErr w:type="spellStart"/>
      <w:r>
        <w:rPr>
          <w:rFonts w:asciiTheme="minorHAnsi" w:eastAsia="Times" w:hAnsiTheme="minorHAnsi" w:cs="Arial"/>
        </w:rPr>
        <w:t>eresult</w:t>
      </w:r>
      <w:proofErr w:type="spellEnd"/>
      <w:r>
        <w:rPr>
          <w:rFonts w:asciiTheme="minorHAnsi" w:eastAsia="Times" w:hAnsiTheme="minorHAnsi" w:cs="Arial"/>
        </w:rPr>
        <w:t>.</w:t>
      </w:r>
      <w:r w:rsidR="00FA0255" w:rsidRPr="00FA0255">
        <w:rPr>
          <w:rFonts w:asciiTheme="minorHAnsi" w:eastAsia="Times" w:hAnsiTheme="minorHAnsi" w:cs="Arial"/>
        </w:rPr>
        <w:br/>
      </w:r>
    </w:p>
    <w:p w:rsidR="004B1A39" w:rsidRPr="004B1A39" w:rsidRDefault="005E2A62" w:rsidP="005E2A62">
      <w:pPr>
        <w:ind w:right="1133"/>
        <w:jc w:val="both"/>
        <w:rPr>
          <w:rFonts w:asciiTheme="minorHAnsi" w:hAnsiTheme="minorHAnsi"/>
        </w:rPr>
      </w:pPr>
      <w:r>
        <w:rPr>
          <w:rFonts w:asciiTheme="minorHAnsi" w:eastAsia="Times" w:hAnsiTheme="minorHAnsi" w:cs="Arial"/>
        </w:rPr>
        <w:t>Seiten:</w:t>
      </w:r>
      <w:r>
        <w:rPr>
          <w:rFonts w:asciiTheme="minorHAnsi" w:eastAsia="Times" w:hAnsiTheme="minorHAnsi" w:cs="Arial"/>
        </w:rPr>
        <w:tab/>
        <w:t>2</w:t>
      </w:r>
      <w:r w:rsidR="000879B0">
        <w:rPr>
          <w:rFonts w:asciiTheme="minorHAnsi" w:eastAsia="Times" w:hAnsiTheme="minorHAnsi" w:cs="Arial"/>
        </w:rPr>
        <w:tab/>
      </w:r>
      <w:r w:rsidR="000879B0">
        <w:rPr>
          <w:rFonts w:asciiTheme="minorHAnsi" w:eastAsia="Times" w:hAnsiTheme="minorHAnsi" w:cs="Arial"/>
        </w:rPr>
        <w:tab/>
      </w:r>
      <w:r w:rsidR="000879B0">
        <w:rPr>
          <w:rFonts w:asciiTheme="minorHAnsi" w:eastAsia="Times" w:hAnsiTheme="minorHAnsi" w:cs="Arial"/>
        </w:rPr>
        <w:tab/>
      </w:r>
      <w:r w:rsidR="000879B0">
        <w:rPr>
          <w:rFonts w:asciiTheme="minorHAnsi" w:eastAsia="Times" w:hAnsiTheme="minorHAnsi" w:cs="Arial"/>
        </w:rPr>
        <w:tab/>
        <w:t>Wörter: 183</w:t>
      </w:r>
      <w:r w:rsidR="004B1A39" w:rsidRPr="004B1A39">
        <w:rPr>
          <w:rFonts w:asciiTheme="minorHAnsi" w:eastAsia="Times" w:hAnsiTheme="minorHAnsi" w:cs="Arial"/>
        </w:rPr>
        <w:tab/>
      </w:r>
      <w:r w:rsidR="004B1A39" w:rsidRPr="004B1A39">
        <w:rPr>
          <w:rFonts w:asciiTheme="minorHAnsi" w:eastAsia="Times" w:hAnsiTheme="minorHAnsi" w:cs="Arial"/>
        </w:rPr>
        <w:tab/>
      </w:r>
      <w:r w:rsidR="004B1A39" w:rsidRPr="004B1A39">
        <w:rPr>
          <w:rFonts w:asciiTheme="minorHAnsi" w:eastAsia="Times" w:hAnsiTheme="minorHAnsi" w:cs="Arial"/>
        </w:rPr>
        <w:br/>
        <w:t>Z</w:t>
      </w:r>
      <w:r w:rsidR="00674E0E">
        <w:rPr>
          <w:rFonts w:asciiTheme="minorHAnsi" w:eastAsia="Times" w:hAnsiTheme="minorHAnsi" w:cs="Arial"/>
        </w:rPr>
        <w:t>eichen (o. Leerzeichen): 1.191</w:t>
      </w:r>
      <w:r>
        <w:rPr>
          <w:rFonts w:asciiTheme="minorHAnsi" w:eastAsia="Times" w:hAnsiTheme="minorHAnsi" w:cs="Arial"/>
        </w:rPr>
        <w:tab/>
      </w:r>
      <w:r w:rsidR="00674E0E">
        <w:rPr>
          <w:rFonts w:asciiTheme="minorHAnsi" w:eastAsia="Times" w:hAnsiTheme="minorHAnsi" w:cs="Arial"/>
        </w:rPr>
        <w:t>Zeichen (m. Leerzeichen): 1.369</w:t>
      </w: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</w:p>
    <w:p w:rsidR="004B1A39" w:rsidRPr="004B1A39" w:rsidRDefault="004B1A39" w:rsidP="005E2A62">
      <w:pPr>
        <w:ind w:right="1133"/>
        <w:rPr>
          <w:rFonts w:asciiTheme="minorHAnsi" w:eastAsia="Times" w:hAnsiTheme="minorHAnsi" w:cs="Arial"/>
        </w:rPr>
      </w:pPr>
      <w:proofErr w:type="spellStart"/>
      <w:r w:rsidRPr="004B1A39">
        <w:rPr>
          <w:rFonts w:asciiTheme="minorHAnsi" w:eastAsia="Times" w:hAnsiTheme="minorHAnsi" w:cs="Arial"/>
          <w:b/>
        </w:rPr>
        <w:t>eresult</w:t>
      </w:r>
      <w:proofErr w:type="spellEnd"/>
      <w:r w:rsidRPr="004B1A39">
        <w:rPr>
          <w:rFonts w:asciiTheme="minorHAnsi" w:eastAsia="Times" w:hAnsiTheme="minorHAnsi" w:cs="Arial"/>
          <w:b/>
        </w:rPr>
        <w:t xml:space="preserve"> GmbH</w:t>
      </w:r>
      <w:r w:rsidRPr="004B1A39">
        <w:rPr>
          <w:rFonts w:asciiTheme="minorHAnsi" w:eastAsia="Times" w:hAnsiTheme="minorHAnsi" w:cs="Arial"/>
          <w:b/>
        </w:rPr>
        <w:br/>
      </w:r>
      <w:r w:rsidRPr="004B1A39">
        <w:rPr>
          <w:rFonts w:asciiTheme="minorHAnsi" w:eastAsia="Times" w:hAnsiTheme="minorHAnsi" w:cs="Arial"/>
        </w:rPr>
        <w:t xml:space="preserve">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bietet seit 2000 maßgeschneiderte </w:t>
      </w:r>
      <w:r>
        <w:rPr>
          <w:rFonts w:asciiTheme="minorHAnsi" w:eastAsia="Times" w:hAnsiTheme="minorHAnsi" w:cs="Arial"/>
        </w:rPr>
        <w:t>Beratungs- und Forschungsdienst</w:t>
      </w:r>
      <w:r w:rsidRPr="004B1A39">
        <w:rPr>
          <w:rFonts w:asciiTheme="minorHAnsi" w:eastAsia="Times" w:hAnsiTheme="minorHAnsi" w:cs="Arial"/>
        </w:rPr>
        <w:t xml:space="preserve">leistungen im Bereich Usability, User Experience, Conversion Optimierung und Online-Marktforschung. Das 35 Mitarbeiter starke Beraterteam arbeitet für Unternehmen verschiedener Branchen (Handel, Finanzen &amp; Versicherungen, Tourismus, Energie, Telekommunikation, Medien, Automobil, Pharma &amp; Gesundheit, Non-Profit) und optimiert Online-Shops, Apps, responsive Designs und Steuerungssysteme für PKWs und Haushalte. </w:t>
      </w: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Als </w:t>
      </w:r>
      <w:proofErr w:type="spellStart"/>
      <w:r w:rsidRPr="004B1A39">
        <w:rPr>
          <w:rFonts w:asciiTheme="minorHAnsi" w:eastAsia="Times" w:hAnsiTheme="minorHAnsi" w:cs="Arial"/>
        </w:rPr>
        <w:t>Full</w:t>
      </w:r>
      <w:proofErr w:type="spellEnd"/>
      <w:r w:rsidRPr="004B1A39">
        <w:rPr>
          <w:rFonts w:asciiTheme="minorHAnsi" w:eastAsia="Times" w:hAnsiTheme="minorHAnsi" w:cs="Arial"/>
        </w:rPr>
        <w:t xml:space="preserve">-Service User Experience-Agentur berät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seine namenhaften Kunden im In- und Ausland entlang des gesamten Produktlebenszyklus – von der Anforderungs-</w:t>
      </w:r>
      <w:r w:rsidRPr="004B1A39">
        <w:rPr>
          <w:rFonts w:asciiTheme="minorHAnsi" w:eastAsia="Times" w:hAnsiTheme="minorHAnsi" w:cs="Arial"/>
        </w:rPr>
        <w:lastRenderedPageBreak/>
        <w:t xml:space="preserve">analyse, Konzeption und dem </w:t>
      </w:r>
      <w:proofErr w:type="spellStart"/>
      <w:r w:rsidRPr="004B1A39">
        <w:rPr>
          <w:rFonts w:asciiTheme="minorHAnsi" w:eastAsia="Times" w:hAnsiTheme="minorHAnsi" w:cs="Arial"/>
        </w:rPr>
        <w:t>Prototyping</w:t>
      </w:r>
      <w:proofErr w:type="spellEnd"/>
      <w:r w:rsidRPr="004B1A39">
        <w:rPr>
          <w:rFonts w:asciiTheme="minorHAnsi" w:eastAsia="Times" w:hAnsiTheme="minorHAnsi" w:cs="Arial"/>
        </w:rPr>
        <w:t xml:space="preserve"> über die Evaluation und Optimierung bis hin zur kontinuierlichen Erfolgskontrolle. </w:t>
      </w:r>
    </w:p>
    <w:p w:rsidR="004B1A39" w:rsidRPr="004B1A39" w:rsidRDefault="004B1A39" w:rsidP="005E2A62">
      <w:pPr>
        <w:ind w:right="1133"/>
        <w:jc w:val="both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Neben dem Hauptsitz in Göttingen ist die </w:t>
      </w:r>
      <w:proofErr w:type="spellStart"/>
      <w:r w:rsidRPr="004B1A39">
        <w:rPr>
          <w:rFonts w:asciiTheme="minorHAnsi" w:eastAsia="Times" w:hAnsiTheme="minorHAnsi" w:cs="Arial"/>
        </w:rPr>
        <w:t>eresult</w:t>
      </w:r>
      <w:proofErr w:type="spellEnd"/>
      <w:r w:rsidRPr="004B1A39">
        <w:rPr>
          <w:rFonts w:asciiTheme="minorHAnsi" w:eastAsia="Times" w:hAnsiTheme="minorHAnsi" w:cs="Arial"/>
        </w:rPr>
        <w:t xml:space="preserve"> GmbH aktuell an fünf weiteren Standorten in Deutschland vertreten: Frankfurt am Main, Hamburg, Köln, Stuttgart und München.</w:t>
      </w:r>
    </w:p>
    <w:p w:rsidR="004B1A39" w:rsidRPr="004B1A39" w:rsidRDefault="004B1A39" w:rsidP="005E2A62">
      <w:pPr>
        <w:pStyle w:val="bankverbetc"/>
        <w:spacing w:line="240" w:lineRule="auto"/>
        <w:ind w:right="1133"/>
        <w:jc w:val="both"/>
        <w:rPr>
          <w:rFonts w:asciiTheme="minorHAnsi" w:hAnsiTheme="minorHAnsi"/>
          <w:sz w:val="20"/>
        </w:rPr>
      </w:pPr>
    </w:p>
    <w:p w:rsidR="004B1A39" w:rsidRPr="004B1A39" w:rsidRDefault="004B1A39" w:rsidP="005E2A62">
      <w:pPr>
        <w:pStyle w:val="bankverbetc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 xml:space="preserve">Internationales Netzwerk </w:t>
      </w:r>
    </w:p>
    <w:p w:rsidR="004B1A39" w:rsidRPr="004B1A39" w:rsidRDefault="004B1A39" w:rsidP="005E2A62">
      <w:pPr>
        <w:ind w:right="1133"/>
        <w:rPr>
          <w:rFonts w:asciiTheme="minorHAnsi" w:eastAsia="Times" w:hAnsiTheme="minorHAnsi" w:cs="Arial"/>
        </w:rPr>
      </w:pPr>
      <w:r w:rsidRPr="004B1A39">
        <w:rPr>
          <w:rFonts w:asciiTheme="minorHAnsi" w:eastAsia="Times" w:hAnsiTheme="minorHAnsi" w:cs="Arial"/>
        </w:rPr>
        <w:t xml:space="preserve">Mithilfe eines internationalen Netzwerks an Partnern und der Mitgliedschaft bei ESOMAR (European Society </w:t>
      </w:r>
      <w:proofErr w:type="spellStart"/>
      <w:r w:rsidRPr="004B1A39">
        <w:rPr>
          <w:rFonts w:asciiTheme="minorHAnsi" w:eastAsia="Times" w:hAnsiTheme="minorHAnsi" w:cs="Arial"/>
        </w:rPr>
        <w:t>for</w:t>
      </w:r>
      <w:proofErr w:type="spellEnd"/>
      <w:r w:rsidRPr="004B1A39">
        <w:rPr>
          <w:rFonts w:asciiTheme="minorHAnsi" w:eastAsia="Times" w:hAnsiTheme="minorHAnsi" w:cs="Arial"/>
        </w:rPr>
        <w:t xml:space="preserve"> Opinion </w:t>
      </w:r>
      <w:proofErr w:type="spellStart"/>
      <w:r w:rsidRPr="004B1A39">
        <w:rPr>
          <w:rFonts w:asciiTheme="minorHAnsi" w:eastAsia="Times" w:hAnsiTheme="minorHAnsi" w:cs="Arial"/>
        </w:rPr>
        <w:t>and</w:t>
      </w:r>
      <w:proofErr w:type="spellEnd"/>
      <w:r w:rsidRPr="004B1A39">
        <w:rPr>
          <w:rFonts w:asciiTheme="minorHAnsi" w:eastAsia="Times" w:hAnsiTheme="minorHAnsi" w:cs="Arial"/>
        </w:rPr>
        <w:t xml:space="preserve"> Market Research) ist die eResult GmbH nicht nur auf den deutschsprachigen Markt beschränkt, sondern forscht und berät weltweit. </w:t>
      </w:r>
      <w:hyperlink r:id="rId9" w:history="1">
        <w:r w:rsidRPr="004B1A39">
          <w:rPr>
            <w:rStyle w:val="Hyperlink"/>
            <w:rFonts w:asciiTheme="minorHAnsi" w:eastAsia="Times" w:hAnsiTheme="minorHAnsi" w:cs="Arial"/>
          </w:rPr>
          <w:t>www.esomar.org</w:t>
        </w:r>
      </w:hyperlink>
    </w:p>
    <w:p w:rsidR="004B1A39" w:rsidRPr="004B1A39" w:rsidRDefault="004B1A39" w:rsidP="005E2A62">
      <w:pPr>
        <w:ind w:right="1133"/>
        <w:rPr>
          <w:rFonts w:asciiTheme="minorHAnsi" w:eastAsia="Times" w:hAnsiTheme="minorHAnsi" w:cs="Arial"/>
        </w:rPr>
      </w:pP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 w:cs="Arial"/>
          <w:sz w:val="20"/>
        </w:rPr>
      </w:pPr>
      <w:r w:rsidRPr="004B1A39">
        <w:rPr>
          <w:rFonts w:asciiTheme="minorHAnsi" w:hAnsiTheme="minorHAnsi" w:cs="Arial"/>
          <w:sz w:val="20"/>
        </w:rPr>
        <w:t xml:space="preserve">Vom internationalen Zusammenschluss der Fachexperten für Usability und User Experience UXQB (International Usability </w:t>
      </w:r>
      <w:proofErr w:type="spellStart"/>
      <w:r w:rsidRPr="004B1A39">
        <w:rPr>
          <w:rFonts w:asciiTheme="minorHAnsi" w:hAnsiTheme="minorHAnsi" w:cs="Arial"/>
          <w:sz w:val="20"/>
        </w:rPr>
        <w:t>and</w:t>
      </w:r>
      <w:proofErr w:type="spellEnd"/>
      <w:r w:rsidRPr="004B1A39">
        <w:rPr>
          <w:rFonts w:asciiTheme="minorHAnsi" w:hAnsiTheme="minorHAnsi" w:cs="Arial"/>
          <w:sz w:val="20"/>
        </w:rPr>
        <w:t xml:space="preserve"> User Experience </w:t>
      </w:r>
      <w:proofErr w:type="spellStart"/>
      <w:r w:rsidRPr="004B1A39">
        <w:rPr>
          <w:rFonts w:asciiTheme="minorHAnsi" w:hAnsiTheme="minorHAnsi" w:cs="Arial"/>
          <w:sz w:val="20"/>
        </w:rPr>
        <w:t>Qualification</w:t>
      </w:r>
      <w:proofErr w:type="spellEnd"/>
      <w:r w:rsidRPr="004B1A39">
        <w:rPr>
          <w:rFonts w:asciiTheme="minorHAnsi" w:hAnsiTheme="minorHAnsi" w:cs="Arial"/>
          <w:sz w:val="20"/>
        </w:rPr>
        <w:t xml:space="preserve"> Board e.V.) wurde die </w:t>
      </w:r>
      <w:proofErr w:type="spellStart"/>
      <w:r w:rsidRPr="004B1A39">
        <w:rPr>
          <w:rFonts w:asciiTheme="minorHAnsi" w:hAnsiTheme="minorHAnsi" w:cs="Arial"/>
          <w:sz w:val="20"/>
        </w:rPr>
        <w:t>eresult</w:t>
      </w:r>
      <w:proofErr w:type="spellEnd"/>
      <w:r w:rsidRPr="004B1A39">
        <w:rPr>
          <w:rFonts w:asciiTheme="minorHAnsi" w:hAnsiTheme="minorHAnsi" w:cs="Arial"/>
          <w:sz w:val="20"/>
        </w:rPr>
        <w:t xml:space="preserve"> GmbH als qualifizierter Trainingsanbieter anerkannt und fördert aktiv die  Qualifizierung und Standardisierung der Aus- und Weiterbildung. </w:t>
      </w:r>
      <w:hyperlink r:id="rId10" w:history="1">
        <w:r w:rsidRPr="004B1A39">
          <w:rPr>
            <w:rStyle w:val="Hyperlink"/>
            <w:rFonts w:asciiTheme="minorHAnsi" w:hAnsiTheme="minorHAnsi" w:cs="Arial"/>
            <w:sz w:val="20"/>
          </w:rPr>
          <w:t>www.uxqb.org</w:t>
        </w:r>
      </w:hyperlink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b/>
          <w:sz w:val="20"/>
        </w:rPr>
      </w:pPr>
      <w:r w:rsidRPr="004B1A39">
        <w:rPr>
          <w:rFonts w:asciiTheme="minorHAnsi" w:hAnsiTheme="minorHAnsi"/>
          <w:b/>
          <w:sz w:val="20"/>
        </w:rPr>
        <w:t>Kontakt Presse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noProof/>
          <w:sz w:val="20"/>
        </w:rPr>
        <w:t>Tatjana Balcke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0178-8977959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>Telefon: 040-36166-7983</w:t>
      </w:r>
    </w:p>
    <w:p w:rsidR="004B1A39" w:rsidRPr="004B1A39" w:rsidRDefault="004B1A39" w:rsidP="005E2A62">
      <w:pPr>
        <w:pStyle w:val="bankverbetc"/>
        <w:spacing w:line="240" w:lineRule="auto"/>
        <w:ind w:right="1133"/>
        <w:rPr>
          <w:rFonts w:asciiTheme="minorHAnsi" w:hAnsiTheme="minorHAnsi"/>
          <w:sz w:val="20"/>
        </w:rPr>
      </w:pPr>
      <w:r w:rsidRPr="004B1A39">
        <w:rPr>
          <w:rFonts w:asciiTheme="minorHAnsi" w:hAnsiTheme="minorHAnsi"/>
          <w:sz w:val="20"/>
        </w:rPr>
        <w:t xml:space="preserve">E-Mail: </w:t>
      </w:r>
      <w:r w:rsidRPr="004B1A39">
        <w:rPr>
          <w:rFonts w:asciiTheme="minorHAnsi" w:hAnsiTheme="minorHAnsi"/>
          <w:sz w:val="20"/>
          <w:u w:val="single"/>
        </w:rPr>
        <w:t xml:space="preserve">tatjana.balcke@eresult.de </w:t>
      </w:r>
    </w:p>
    <w:p w:rsidR="004B1A39" w:rsidRPr="004B1A39" w:rsidRDefault="004B1A39" w:rsidP="005E2A62">
      <w:pPr>
        <w:ind w:right="1133"/>
        <w:rPr>
          <w:rFonts w:asciiTheme="minorHAnsi" w:eastAsia="Times" w:hAnsiTheme="minorHAnsi"/>
        </w:rPr>
      </w:pPr>
      <w:r w:rsidRPr="004B1A39">
        <w:rPr>
          <w:rFonts w:asciiTheme="minorHAnsi" w:eastAsia="Times" w:hAnsiTheme="minorHAnsi"/>
        </w:rPr>
        <w:t>Web: www.eresult.de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proofErr w:type="spellStart"/>
      <w:r w:rsidRPr="004B1A39">
        <w:rPr>
          <w:rFonts w:asciiTheme="minorHAnsi" w:hAnsiTheme="minorHAnsi"/>
          <w:b/>
          <w:sz w:val="20"/>
          <w:lang w:val="de-DE"/>
        </w:rPr>
        <w:t>eresult</w:t>
      </w:r>
      <w:proofErr w:type="spellEnd"/>
      <w:r w:rsidRPr="004B1A39">
        <w:rPr>
          <w:rFonts w:asciiTheme="minorHAnsi" w:hAnsiTheme="minorHAnsi"/>
          <w:b/>
          <w:sz w:val="20"/>
          <w:lang w:val="de-DE"/>
        </w:rPr>
        <w:t xml:space="preserve"> GmbH -- Planckstr. 23 -- 37073 Göttingen</w:t>
      </w:r>
      <w:r w:rsidRPr="004B1A39">
        <w:rPr>
          <w:rFonts w:asciiTheme="minorHAnsi" w:hAnsiTheme="minorHAnsi"/>
          <w:b/>
          <w:sz w:val="20"/>
          <w:lang w:val="de-DE"/>
        </w:rPr>
        <w:br/>
      </w:r>
      <w:r w:rsidRPr="004B1A39">
        <w:rPr>
          <w:rFonts w:asciiTheme="minorHAnsi" w:hAnsiTheme="minorHAnsi"/>
          <w:sz w:val="20"/>
          <w:lang w:val="de-DE"/>
        </w:rPr>
        <w:t>Standort Hamburg: Elbchaussee 13, 22765 Hamburg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Frankfurt a. M.: Uhlandstraße 58, 60314 Frankfurt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Köln: Hansaring 145-147, 50670 Köln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Stuttgart: Uhlandstr. 16, 70182 Stuttgart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sz w:val="20"/>
          <w:lang w:val="de-DE"/>
        </w:rPr>
        <w:t>Standort München: Landshuter Allee 14, 80637 München</w:t>
      </w: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</w:p>
    <w:p w:rsidR="004B1A39" w:rsidRPr="004B1A39" w:rsidRDefault="004B1A39" w:rsidP="005E2A62">
      <w:pPr>
        <w:pStyle w:val="text"/>
        <w:spacing w:line="284" w:lineRule="exact"/>
        <w:ind w:right="1133"/>
        <w:rPr>
          <w:rFonts w:asciiTheme="minorHAnsi" w:hAnsiTheme="minorHAnsi"/>
          <w:sz w:val="20"/>
          <w:lang w:val="de-DE"/>
        </w:rPr>
      </w:pPr>
      <w:r w:rsidRPr="004B1A39">
        <w:rPr>
          <w:rFonts w:asciiTheme="minorHAnsi" w:hAnsiTheme="minorHAnsi"/>
          <w:b/>
          <w:sz w:val="20"/>
          <w:u w:val="single"/>
          <w:lang w:val="de-DE"/>
        </w:rPr>
        <w:t>Usabilityblog.de</w:t>
      </w:r>
      <w:r w:rsidR="000811E5">
        <w:rPr>
          <w:rFonts w:asciiTheme="minorHAnsi" w:hAnsiTheme="minorHAnsi"/>
          <w:b/>
          <w:sz w:val="20"/>
          <w:u w:val="single"/>
          <w:lang w:val="de-DE"/>
        </w:rPr>
        <w:t>:</w:t>
      </w:r>
      <w:r w:rsidR="000811E5" w:rsidRPr="000811E5">
        <w:rPr>
          <w:rFonts w:asciiTheme="minorHAnsi" w:hAnsiTheme="minorHAnsi"/>
          <w:sz w:val="20"/>
          <w:lang w:val="de-DE"/>
        </w:rPr>
        <w:t xml:space="preserve"> </w:t>
      </w:r>
      <w:r w:rsidRPr="004B1A39">
        <w:rPr>
          <w:rFonts w:asciiTheme="minorHAnsi" w:hAnsiTheme="minorHAnsi"/>
          <w:sz w:val="20"/>
          <w:lang w:val="de-DE"/>
        </w:rPr>
        <w:t>Alles rund um das spannende Themengebiet Usability &amp; User Experience.</w:t>
      </w:r>
    </w:p>
    <w:p w:rsidR="001C60C5" w:rsidRPr="004B1A39" w:rsidRDefault="001C60C5" w:rsidP="005E2A62">
      <w:pPr>
        <w:spacing w:line="360" w:lineRule="auto"/>
        <w:ind w:right="1133"/>
        <w:jc w:val="both"/>
        <w:rPr>
          <w:rFonts w:asciiTheme="minorHAnsi" w:hAnsiTheme="minorHAnsi" w:cs="Arial"/>
        </w:rPr>
      </w:pPr>
    </w:p>
    <w:sectPr w:rsidR="001C60C5" w:rsidRPr="004B1A39" w:rsidSect="00201F4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690" w:right="1134" w:bottom="1644" w:left="1418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EB" w:rsidRDefault="00C046EB">
      <w:r>
        <w:separator/>
      </w:r>
    </w:p>
  </w:endnote>
  <w:endnote w:type="continuationSeparator" w:id="0">
    <w:p w:rsidR="00C046EB" w:rsidRDefault="00C0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 Ligh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lliar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909492"/>
      <w:docPartObj>
        <w:docPartGallery w:val="Page Numbers (Bottom of Page)"/>
        <w:docPartUnique/>
      </w:docPartObj>
    </w:sdtPr>
    <w:sdtEndPr/>
    <w:sdtContent>
      <w:p w:rsidR="004B1A39" w:rsidRDefault="004B1A3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F01">
          <w:rPr>
            <w:noProof/>
          </w:rPr>
          <w:t>2</w:t>
        </w:r>
        <w:r>
          <w:fldChar w:fldCharType="end"/>
        </w:r>
      </w:p>
    </w:sdtContent>
  </w:sdt>
  <w:p w:rsidR="003B3C4E" w:rsidRDefault="003B3C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CE" w:rsidRDefault="00674E0E">
    <w:pPr>
      <w:pStyle w:val="Fu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1.6pt;height:78.9pt">
          <v:imagedata r:id="rId1" o:title="Wordvorlage_Fuß-03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EB" w:rsidRDefault="00C046EB">
      <w:r>
        <w:separator/>
      </w:r>
    </w:p>
  </w:footnote>
  <w:footnote w:type="continuationSeparator" w:id="0">
    <w:p w:rsidR="00C046EB" w:rsidRDefault="00C04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36E" w:rsidRDefault="003E77D2" w:rsidP="003E77D2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FDE8BA3" wp14:editId="579FC8D3">
          <wp:extent cx="1515744" cy="1104900"/>
          <wp:effectExtent l="0" t="0" r="8890" b="0"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esultCLAIM_A_standard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798" r="15390" b="19486"/>
                  <a:stretch/>
                </pic:blipFill>
                <pic:spPr bwMode="auto">
                  <a:xfrm>
                    <a:off x="0" y="0"/>
                    <a:ext cx="1533687" cy="11179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4436E" w:rsidRDefault="0094436E">
    <w:pPr>
      <w:pStyle w:val="Kopfzeile"/>
    </w:pPr>
  </w:p>
  <w:p w:rsidR="0094436E" w:rsidRDefault="009443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4CE" w:rsidRDefault="00B464C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1" layoutInCell="1" allowOverlap="0" wp14:anchorId="0A0BCEBB" wp14:editId="0206A2BF">
          <wp:simplePos x="0" y="0"/>
          <wp:positionH relativeFrom="column">
            <wp:posOffset>-955040</wp:posOffset>
          </wp:positionH>
          <wp:positionV relativeFrom="page">
            <wp:align>top</wp:align>
          </wp:positionV>
          <wp:extent cx="7608570" cy="1580515"/>
          <wp:effectExtent l="0" t="0" r="0" b="635"/>
          <wp:wrapTight wrapText="bothSides">
            <wp:wrapPolygon edited="0">
              <wp:start x="0" y="0"/>
              <wp:lineTo x="0" y="21348"/>
              <wp:lineTo x="21524" y="21348"/>
              <wp:lineTo x="21524" y="0"/>
              <wp:lineTo x="0" y="0"/>
            </wp:wrapPolygon>
          </wp:wrapTight>
          <wp:docPr id="18" name="Grafik 18" descr="C:\Users\eResult GmbH\AppData\Local\Microsoft\Windows\INetCache\Content.Word\Wordvorlage_Kopf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Result GmbH\AppData\Local\Microsoft\Windows\INetCache\Content.Word\Wordvorlage_Kopf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158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B2E0A"/>
    <w:multiLevelType w:val="hybridMultilevel"/>
    <w:tmpl w:val="267E39BA"/>
    <w:lvl w:ilvl="0" w:tplc="F33288B0">
      <w:start w:val="1"/>
      <w:numFmt w:val="decimal"/>
      <w:lvlText w:val="%1."/>
      <w:lvlJc w:val="left"/>
      <w:pPr>
        <w:ind w:left="720" w:hanging="360"/>
      </w:pPr>
      <w:rPr>
        <w:color w:val="16D3A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06C7A"/>
    <w:multiLevelType w:val="hybridMultilevel"/>
    <w:tmpl w:val="9CC83016"/>
    <w:lvl w:ilvl="0" w:tplc="E084DCA8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A6124"/>
    <w:multiLevelType w:val="hybridMultilevel"/>
    <w:tmpl w:val="BB6808DC"/>
    <w:lvl w:ilvl="0" w:tplc="497680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6D3A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42"/>
    <w:rsid w:val="000012F5"/>
    <w:rsid w:val="00007C0B"/>
    <w:rsid w:val="00011B08"/>
    <w:rsid w:val="00057E16"/>
    <w:rsid w:val="00073380"/>
    <w:rsid w:val="000811E5"/>
    <w:rsid w:val="000879B0"/>
    <w:rsid w:val="00094EBF"/>
    <w:rsid w:val="000A45D2"/>
    <w:rsid w:val="000C23F0"/>
    <w:rsid w:val="000C4058"/>
    <w:rsid w:val="000E7275"/>
    <w:rsid w:val="000F1A4A"/>
    <w:rsid w:val="000F1D35"/>
    <w:rsid w:val="000F57A8"/>
    <w:rsid w:val="00100E44"/>
    <w:rsid w:val="001543CB"/>
    <w:rsid w:val="00167F68"/>
    <w:rsid w:val="001724E8"/>
    <w:rsid w:val="00197A67"/>
    <w:rsid w:val="001A45CE"/>
    <w:rsid w:val="001C60C5"/>
    <w:rsid w:val="001D5007"/>
    <w:rsid w:val="00201F4C"/>
    <w:rsid w:val="0022487D"/>
    <w:rsid w:val="00233109"/>
    <w:rsid w:val="00270932"/>
    <w:rsid w:val="0028450C"/>
    <w:rsid w:val="002A6CB8"/>
    <w:rsid w:val="002C558A"/>
    <w:rsid w:val="002D178F"/>
    <w:rsid w:val="002D3A7B"/>
    <w:rsid w:val="002D5016"/>
    <w:rsid w:val="002F3658"/>
    <w:rsid w:val="002F7BD9"/>
    <w:rsid w:val="00304A59"/>
    <w:rsid w:val="00310341"/>
    <w:rsid w:val="003133F8"/>
    <w:rsid w:val="003216C1"/>
    <w:rsid w:val="003431A3"/>
    <w:rsid w:val="00367C67"/>
    <w:rsid w:val="00370EE0"/>
    <w:rsid w:val="00394BB5"/>
    <w:rsid w:val="003A338A"/>
    <w:rsid w:val="003A747F"/>
    <w:rsid w:val="003B1463"/>
    <w:rsid w:val="003B3C4E"/>
    <w:rsid w:val="003B3D63"/>
    <w:rsid w:val="003D7442"/>
    <w:rsid w:val="003E77D2"/>
    <w:rsid w:val="003E7CE7"/>
    <w:rsid w:val="004206F1"/>
    <w:rsid w:val="004308E0"/>
    <w:rsid w:val="00446A1A"/>
    <w:rsid w:val="004518D3"/>
    <w:rsid w:val="004B1A39"/>
    <w:rsid w:val="004C4BC5"/>
    <w:rsid w:val="004E757E"/>
    <w:rsid w:val="00510EE5"/>
    <w:rsid w:val="00511005"/>
    <w:rsid w:val="00511371"/>
    <w:rsid w:val="00522FBA"/>
    <w:rsid w:val="00540DC1"/>
    <w:rsid w:val="00572ECA"/>
    <w:rsid w:val="00586EF9"/>
    <w:rsid w:val="00590F80"/>
    <w:rsid w:val="00595D0A"/>
    <w:rsid w:val="005B6112"/>
    <w:rsid w:val="005C63D5"/>
    <w:rsid w:val="005E2A62"/>
    <w:rsid w:val="006235AF"/>
    <w:rsid w:val="00636774"/>
    <w:rsid w:val="00641049"/>
    <w:rsid w:val="00647409"/>
    <w:rsid w:val="00670B78"/>
    <w:rsid w:val="00674E0E"/>
    <w:rsid w:val="00675938"/>
    <w:rsid w:val="006A2F01"/>
    <w:rsid w:val="006B547B"/>
    <w:rsid w:val="006C3EBB"/>
    <w:rsid w:val="006C6CA7"/>
    <w:rsid w:val="006D6AD0"/>
    <w:rsid w:val="006F357B"/>
    <w:rsid w:val="00701DA7"/>
    <w:rsid w:val="007336ED"/>
    <w:rsid w:val="00772A70"/>
    <w:rsid w:val="00791344"/>
    <w:rsid w:val="007D7E4A"/>
    <w:rsid w:val="007E224F"/>
    <w:rsid w:val="007F50CB"/>
    <w:rsid w:val="00823495"/>
    <w:rsid w:val="0083495D"/>
    <w:rsid w:val="00850C31"/>
    <w:rsid w:val="00871FE7"/>
    <w:rsid w:val="008A2C5D"/>
    <w:rsid w:val="008A3146"/>
    <w:rsid w:val="008D1C8C"/>
    <w:rsid w:val="008E010B"/>
    <w:rsid w:val="008E3C05"/>
    <w:rsid w:val="009005EF"/>
    <w:rsid w:val="0090592B"/>
    <w:rsid w:val="00917966"/>
    <w:rsid w:val="00923011"/>
    <w:rsid w:val="00925F41"/>
    <w:rsid w:val="00933C4A"/>
    <w:rsid w:val="009364B9"/>
    <w:rsid w:val="00940DC6"/>
    <w:rsid w:val="0094436E"/>
    <w:rsid w:val="00951BE6"/>
    <w:rsid w:val="009625C4"/>
    <w:rsid w:val="009949B7"/>
    <w:rsid w:val="009978DE"/>
    <w:rsid w:val="009A30CF"/>
    <w:rsid w:val="009A3A74"/>
    <w:rsid w:val="009B5231"/>
    <w:rsid w:val="009C196B"/>
    <w:rsid w:val="009C3A9F"/>
    <w:rsid w:val="009D69F9"/>
    <w:rsid w:val="009E0E2A"/>
    <w:rsid w:val="009E40C3"/>
    <w:rsid w:val="009E6F8F"/>
    <w:rsid w:val="009E7C20"/>
    <w:rsid w:val="009F6B6F"/>
    <w:rsid w:val="009F73B9"/>
    <w:rsid w:val="00A20951"/>
    <w:rsid w:val="00A23932"/>
    <w:rsid w:val="00A25B09"/>
    <w:rsid w:val="00A40946"/>
    <w:rsid w:val="00A46FB4"/>
    <w:rsid w:val="00A53225"/>
    <w:rsid w:val="00A72700"/>
    <w:rsid w:val="00A85B67"/>
    <w:rsid w:val="00A91487"/>
    <w:rsid w:val="00A923A8"/>
    <w:rsid w:val="00A96488"/>
    <w:rsid w:val="00AA11EE"/>
    <w:rsid w:val="00AB6E04"/>
    <w:rsid w:val="00AC04B1"/>
    <w:rsid w:val="00AC5449"/>
    <w:rsid w:val="00AD022B"/>
    <w:rsid w:val="00AE49C7"/>
    <w:rsid w:val="00AF1763"/>
    <w:rsid w:val="00AF680B"/>
    <w:rsid w:val="00AF6AE4"/>
    <w:rsid w:val="00B1087D"/>
    <w:rsid w:val="00B1369B"/>
    <w:rsid w:val="00B13739"/>
    <w:rsid w:val="00B44CEE"/>
    <w:rsid w:val="00B464CE"/>
    <w:rsid w:val="00B47BD8"/>
    <w:rsid w:val="00B60DEC"/>
    <w:rsid w:val="00B725E8"/>
    <w:rsid w:val="00B82DF0"/>
    <w:rsid w:val="00BA2DC2"/>
    <w:rsid w:val="00BB17D7"/>
    <w:rsid w:val="00BB23E9"/>
    <w:rsid w:val="00BB3A3E"/>
    <w:rsid w:val="00BC271C"/>
    <w:rsid w:val="00BE3EC9"/>
    <w:rsid w:val="00BE50DB"/>
    <w:rsid w:val="00BF0714"/>
    <w:rsid w:val="00BF0E8D"/>
    <w:rsid w:val="00BF2E7F"/>
    <w:rsid w:val="00C046EB"/>
    <w:rsid w:val="00C26679"/>
    <w:rsid w:val="00C4159E"/>
    <w:rsid w:val="00C51180"/>
    <w:rsid w:val="00C53F40"/>
    <w:rsid w:val="00C67443"/>
    <w:rsid w:val="00C74C01"/>
    <w:rsid w:val="00CA36DD"/>
    <w:rsid w:val="00CA7AB3"/>
    <w:rsid w:val="00CB51CB"/>
    <w:rsid w:val="00CC0DA2"/>
    <w:rsid w:val="00CC1A1E"/>
    <w:rsid w:val="00CC7072"/>
    <w:rsid w:val="00CD5AFB"/>
    <w:rsid w:val="00CD7AF9"/>
    <w:rsid w:val="00CE48BC"/>
    <w:rsid w:val="00CE7861"/>
    <w:rsid w:val="00CF09F3"/>
    <w:rsid w:val="00CF5D4F"/>
    <w:rsid w:val="00D04C03"/>
    <w:rsid w:val="00D3613B"/>
    <w:rsid w:val="00D4372D"/>
    <w:rsid w:val="00D629CE"/>
    <w:rsid w:val="00D64C70"/>
    <w:rsid w:val="00D779E7"/>
    <w:rsid w:val="00D94015"/>
    <w:rsid w:val="00DA2CDA"/>
    <w:rsid w:val="00DA3EF8"/>
    <w:rsid w:val="00DB2274"/>
    <w:rsid w:val="00DC6F27"/>
    <w:rsid w:val="00DE07E8"/>
    <w:rsid w:val="00DE3C5E"/>
    <w:rsid w:val="00DF7454"/>
    <w:rsid w:val="00E01923"/>
    <w:rsid w:val="00E10972"/>
    <w:rsid w:val="00E26C4F"/>
    <w:rsid w:val="00E3170A"/>
    <w:rsid w:val="00E41BD2"/>
    <w:rsid w:val="00E423DD"/>
    <w:rsid w:val="00E45F23"/>
    <w:rsid w:val="00E62634"/>
    <w:rsid w:val="00E805F2"/>
    <w:rsid w:val="00EC3261"/>
    <w:rsid w:val="00ED3440"/>
    <w:rsid w:val="00F04401"/>
    <w:rsid w:val="00F04F3F"/>
    <w:rsid w:val="00F07DE1"/>
    <w:rsid w:val="00F10276"/>
    <w:rsid w:val="00F31629"/>
    <w:rsid w:val="00F37B9F"/>
    <w:rsid w:val="00F419DF"/>
    <w:rsid w:val="00F46809"/>
    <w:rsid w:val="00F55988"/>
    <w:rsid w:val="00F61AEE"/>
    <w:rsid w:val="00F77B0D"/>
    <w:rsid w:val="00FA0255"/>
    <w:rsid w:val="00FA73F1"/>
    <w:rsid w:val="00FE5AB8"/>
    <w:rsid w:val="00FF6CE1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42BC7703-C290-4624-876F-226AA75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71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83495D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rsid w:val="00572ECA"/>
    <w:pPr>
      <w:keepNext/>
      <w:spacing w:before="240" w:line="240" w:lineRule="atLeast"/>
      <w:outlineLvl w:val="1"/>
    </w:pPr>
    <w:rPr>
      <w:rFonts w:cs="Arial"/>
      <w:b/>
      <w:sz w:val="22"/>
    </w:rPr>
  </w:style>
  <w:style w:type="paragraph" w:styleId="berschrift3">
    <w:name w:val="heading 3"/>
    <w:basedOn w:val="Standard"/>
    <w:next w:val="Standard"/>
    <w:qFormat/>
    <w:rsid w:val="00572ECA"/>
    <w:pPr>
      <w:keepNext/>
      <w:ind w:right="-3"/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rsid w:val="0083495D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NListe">
    <w:name w:val="TNListe"/>
    <w:basedOn w:val="Standard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qFormat/>
    <w:rsid w:val="006C6CA7"/>
    <w:pPr>
      <w:spacing w:line="360" w:lineRule="auto"/>
      <w:contextualSpacing/>
    </w:pPr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6C6CA7"/>
    <w:rPr>
      <w:rFonts w:eastAsiaTheme="majorEastAsia" w:cstheme="majorBidi"/>
      <w:b/>
      <w:caps/>
      <w:color w:val="5D196A"/>
      <w:spacing w:val="-10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CA36DD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UntertitelZchn">
    <w:name w:val="Untertitel Zchn"/>
    <w:basedOn w:val="Absatz-Standardschriftart"/>
    <w:link w:val="Untertitel"/>
    <w:rsid w:val="00CA36DD"/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paragraph" w:styleId="KeinLeerraum">
    <w:name w:val="No Spacing"/>
    <w:uiPriority w:val="1"/>
    <w:qFormat/>
    <w:rsid w:val="0083495D"/>
    <w:pPr>
      <w:overflowPunct w:val="0"/>
      <w:autoSpaceDE w:val="0"/>
      <w:autoSpaceDN w:val="0"/>
      <w:adjustRightInd w:val="0"/>
      <w:textAlignment w:val="baseline"/>
    </w:pPr>
  </w:style>
  <w:style w:type="character" w:styleId="Hyperlink">
    <w:name w:val="Hyperlink"/>
    <w:basedOn w:val="Absatz-Standardschriftart"/>
    <w:rsid w:val="002A6CB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4436E"/>
    <w:rPr>
      <w:color w:val="808080"/>
    </w:rPr>
  </w:style>
  <w:style w:type="character" w:styleId="SchwacheHervorhebung">
    <w:name w:val="Subtle Emphasis"/>
    <w:aliases w:val="Hervorhebung im Text"/>
    <w:basedOn w:val="Absatz-Standardschriftart"/>
    <w:uiPriority w:val="19"/>
    <w:rsid w:val="00F31629"/>
    <w:rPr>
      <w:rFonts w:ascii="Trebuchet MS" w:hAnsi="Trebuchet MS"/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A70"/>
    <w:pPr>
      <w:pBdr>
        <w:top w:val="single" w:sz="4" w:space="10" w:color="F05125"/>
        <w:bottom w:val="single" w:sz="4" w:space="10" w:color="F05125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72A70"/>
    <w:rPr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rsid w:val="00772A70"/>
    <w:rPr>
      <w:rFonts w:ascii="Trebuchet MS" w:hAnsi="Trebuchet MS"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qFormat/>
    <w:rsid w:val="00F31629"/>
    <w:rPr>
      <w:rFonts w:ascii="Trebuchet MS" w:hAnsi="Trebuchet MS"/>
      <w:b/>
      <w:bCs/>
      <w:smallCaps/>
      <w:color w:val="000000" w:themeColor="text1"/>
      <w:spacing w:val="5"/>
    </w:rPr>
  </w:style>
  <w:style w:type="table" w:styleId="TabelleSpezial1">
    <w:name w:val="Table Subtle 1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AB6E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itternetztabelle1hellAkzent1">
    <w:name w:val="Grid Table 1 Light Accent 1"/>
    <w:basedOn w:val="NormaleTabelle"/>
    <w:uiPriority w:val="46"/>
    <w:rsid w:val="00AB6E04"/>
    <w:tblPr>
      <w:tblStyleRowBandSize w:val="1"/>
      <w:tblStyleColBandSize w:val="1"/>
      <w:tblBorders>
        <w:top w:val="single" w:sz="4" w:space="0" w:color="D493D7" w:themeColor="accent1" w:themeTint="66"/>
        <w:left w:val="single" w:sz="4" w:space="0" w:color="D493D7" w:themeColor="accent1" w:themeTint="66"/>
        <w:bottom w:val="single" w:sz="4" w:space="0" w:color="D493D7" w:themeColor="accent1" w:themeTint="66"/>
        <w:right w:val="single" w:sz="4" w:space="0" w:color="D493D7" w:themeColor="accent1" w:themeTint="66"/>
        <w:insideH w:val="single" w:sz="4" w:space="0" w:color="D493D7" w:themeColor="accent1" w:themeTint="66"/>
        <w:insideV w:val="single" w:sz="4" w:space="0" w:color="D493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5D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3Akzent1">
    <w:name w:val="Grid Table 3 Accent 1"/>
    <w:basedOn w:val="NormaleTabelle"/>
    <w:uiPriority w:val="48"/>
    <w:rsid w:val="00AB6E04"/>
    <w:tblPr>
      <w:tblStyleRowBandSize w:val="1"/>
      <w:tblStyleColBandSize w:val="1"/>
      <w:tblBorders>
        <w:top w:val="single" w:sz="4" w:space="0" w:color="BE5DC3" w:themeColor="accent1" w:themeTint="99"/>
        <w:left w:val="single" w:sz="4" w:space="0" w:color="BE5DC3" w:themeColor="accent1" w:themeTint="99"/>
        <w:bottom w:val="single" w:sz="4" w:space="0" w:color="BE5DC3" w:themeColor="accent1" w:themeTint="99"/>
        <w:right w:val="single" w:sz="4" w:space="0" w:color="BE5DC3" w:themeColor="accent1" w:themeTint="99"/>
        <w:insideH w:val="single" w:sz="4" w:space="0" w:color="BE5DC3" w:themeColor="accent1" w:themeTint="99"/>
        <w:insideV w:val="single" w:sz="4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  <w:tblStylePr w:type="neCell">
      <w:tblPr/>
      <w:tcPr>
        <w:tcBorders>
          <w:bottom w:val="single" w:sz="4" w:space="0" w:color="BE5DC3" w:themeColor="accent1" w:themeTint="99"/>
        </w:tcBorders>
      </w:tcPr>
    </w:tblStylePr>
    <w:tblStylePr w:type="nwCell">
      <w:tblPr/>
      <w:tcPr>
        <w:tcBorders>
          <w:bottom w:val="single" w:sz="4" w:space="0" w:color="BE5DC3" w:themeColor="accent1" w:themeTint="99"/>
        </w:tcBorders>
      </w:tcPr>
    </w:tblStylePr>
    <w:tblStylePr w:type="seCell">
      <w:tblPr/>
      <w:tcPr>
        <w:tcBorders>
          <w:top w:val="single" w:sz="4" w:space="0" w:color="BE5DC3" w:themeColor="accent1" w:themeTint="99"/>
        </w:tcBorders>
      </w:tcPr>
    </w:tblStylePr>
    <w:tblStylePr w:type="swCell">
      <w:tblPr/>
      <w:tcPr>
        <w:tcBorders>
          <w:top w:val="single" w:sz="4" w:space="0" w:color="BE5DC3" w:themeColor="accent1" w:themeTint="99"/>
        </w:tcBorders>
      </w:tcPr>
    </w:tblStylePr>
  </w:style>
  <w:style w:type="table" w:styleId="Gitternetztabelle3">
    <w:name w:val="Grid Table 3"/>
    <w:basedOn w:val="NormaleTabelle"/>
    <w:uiPriority w:val="48"/>
    <w:rsid w:val="00FF6CE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2Akzent1">
    <w:name w:val="Grid Table 2 Accent 1"/>
    <w:basedOn w:val="NormaleTabelle"/>
    <w:uiPriority w:val="47"/>
    <w:rsid w:val="00FF6CE1"/>
    <w:tblPr>
      <w:tblStyleRowBandSize w:val="1"/>
      <w:tblStyleColBandSize w:val="1"/>
      <w:tblBorders>
        <w:top w:val="single" w:sz="2" w:space="0" w:color="BE5DC3" w:themeColor="accent1" w:themeTint="99"/>
        <w:bottom w:val="single" w:sz="2" w:space="0" w:color="BE5DC3" w:themeColor="accent1" w:themeTint="99"/>
        <w:insideH w:val="single" w:sz="2" w:space="0" w:color="BE5DC3" w:themeColor="accent1" w:themeTint="99"/>
        <w:insideV w:val="single" w:sz="2" w:space="0" w:color="BE5D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5D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5D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8EB" w:themeFill="accent1" w:themeFillTint="33"/>
      </w:tcPr>
    </w:tblStylePr>
    <w:tblStylePr w:type="band1Horz">
      <w:tblPr/>
      <w:tcPr>
        <w:shd w:val="clear" w:color="auto" w:fill="E9C8EB" w:themeFill="accent1" w:themeFillTint="33"/>
      </w:tcPr>
    </w:tblStylePr>
  </w:style>
  <w:style w:type="paragraph" w:styleId="Sprechblasentext">
    <w:name w:val="Balloon Text"/>
    <w:basedOn w:val="Standard"/>
    <w:link w:val="SprechblasentextZchn"/>
    <w:rsid w:val="001C60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C60C5"/>
    <w:rPr>
      <w:rFonts w:ascii="Segoe UI" w:hAnsi="Segoe UI" w:cs="Segoe UI"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A9148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1487"/>
    <w:rPr>
      <w:i/>
      <w:iCs/>
      <w:color w:val="404040" w:themeColor="text1" w:themeTint="BF"/>
    </w:rPr>
  </w:style>
  <w:style w:type="paragraph" w:customStyle="1" w:styleId="IntensiveHervorhebung2">
    <w:name w:val="Intensive Hervorhebung 2"/>
    <w:basedOn w:val="Standard"/>
    <w:link w:val="IntensiveHervorhebung2Zchn"/>
    <w:rsid w:val="00A91487"/>
    <w:rPr>
      <w:color w:val="49BD9B"/>
    </w:rPr>
  </w:style>
  <w:style w:type="character" w:customStyle="1" w:styleId="IntensiveHervorhebung2Zchn">
    <w:name w:val="Intensive Hervorhebung 2 Zchn"/>
    <w:basedOn w:val="Absatz-Standardschriftart"/>
    <w:link w:val="IntensiveHervorhebung2"/>
    <w:rsid w:val="00A91487"/>
    <w:rPr>
      <w:color w:val="49BD9B"/>
    </w:rPr>
  </w:style>
  <w:style w:type="character" w:styleId="Hervorhebung">
    <w:name w:val="Emphasis"/>
    <w:basedOn w:val="Absatz-Standardschriftart"/>
    <w:qFormat/>
    <w:rsid w:val="00F31629"/>
    <w:rPr>
      <w:i/>
      <w:iCs/>
    </w:rPr>
  </w:style>
  <w:style w:type="paragraph" w:styleId="Listenabsatz">
    <w:name w:val="List Paragraph"/>
    <w:basedOn w:val="Standard"/>
    <w:uiPriority w:val="34"/>
    <w:qFormat/>
    <w:rsid w:val="003A747F"/>
    <w:pPr>
      <w:ind w:left="720"/>
      <w:contextualSpacing/>
    </w:pPr>
  </w:style>
  <w:style w:type="table" w:styleId="Gitternetztabelle2">
    <w:name w:val="Grid Table 2"/>
    <w:basedOn w:val="NormaleTabelle"/>
    <w:uiPriority w:val="47"/>
    <w:rsid w:val="00F37B9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Untertitelgrau">
    <w:name w:val="Untertitel_grau"/>
    <w:basedOn w:val="Untertitel"/>
    <w:rsid w:val="00CA36DD"/>
    <w:pPr>
      <w:spacing w:line="480" w:lineRule="auto"/>
    </w:pPr>
  </w:style>
  <w:style w:type="paragraph" w:customStyle="1" w:styleId="bankverbetc">
    <w:name w:val="bankverb+ etc"/>
    <w:basedOn w:val="Standard"/>
    <w:rsid w:val="004B1A39"/>
    <w:pPr>
      <w:overflowPunct/>
      <w:autoSpaceDE/>
      <w:autoSpaceDN/>
      <w:adjustRightInd/>
      <w:spacing w:line="282" w:lineRule="exact"/>
      <w:textAlignment w:val="auto"/>
    </w:pPr>
    <w:rPr>
      <w:rFonts w:ascii="RotisSansSerif Light" w:eastAsia="Times" w:hAnsi="RotisSansSerif Light"/>
      <w:sz w:val="14"/>
      <w:lang w:eastAsia="de-DE"/>
    </w:rPr>
  </w:style>
  <w:style w:type="paragraph" w:customStyle="1" w:styleId="text">
    <w:name w:val="text"/>
    <w:basedOn w:val="Standard"/>
    <w:rsid w:val="004B1A39"/>
    <w:pPr>
      <w:overflowPunct/>
      <w:autoSpaceDE/>
      <w:autoSpaceDN/>
      <w:adjustRightInd/>
      <w:spacing w:line="360" w:lineRule="auto"/>
      <w:textAlignment w:val="auto"/>
    </w:pPr>
    <w:rPr>
      <w:rFonts w:ascii="Galliard" w:eastAsia="Times" w:hAnsi="Galliard"/>
      <w:sz w:val="19"/>
      <w:lang w:val="en-US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4B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uxqb.org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somar.org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esult%20GmbH\Desktop\eResult-Relaunch2016-WORD-Vorlage.dotx" TargetMode="External"/></Relationships>
</file>

<file path=word/theme/theme1.xml><?xml version="1.0" encoding="utf-8"?>
<a:theme xmlns:a="http://schemas.openxmlformats.org/drawingml/2006/main" name="Office">
  <a:themeElements>
    <a:clrScheme name="eresult Relaunch 201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42667"/>
      </a:accent1>
      <a:accent2>
        <a:srgbClr val="00A376"/>
      </a:accent2>
      <a:accent3>
        <a:srgbClr val="FF2905"/>
      </a:accent3>
      <a:accent4>
        <a:srgbClr val="FFFFFF"/>
      </a:accent4>
      <a:accent5>
        <a:srgbClr val="4472C4"/>
      </a:accent5>
      <a:accent6>
        <a:srgbClr val="70AD47"/>
      </a:accent6>
      <a:hlink>
        <a:srgbClr val="0563C1"/>
      </a:hlink>
      <a:folHlink>
        <a:srgbClr val="642667"/>
      </a:folHlink>
    </a:clrScheme>
    <a:fontScheme name="eresult Relaunch 2016 - Systemschrif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Hansaring 145 | 50670 Köln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383EF3-1123-460B-A155-CD8ADCE3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eResult-Relaunch2016-WORD-Vorlage.dotx</Template>
  <TotalTime>0</TotalTime>
  <Pages>2</Pages>
  <Words>454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 bzw. Titel des Dokuments</vt:lpstr>
    </vt:vector>
  </TitlesOfParts>
  <Company>Unbekannte Organisation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 bzw. Titel des Dokuments</dc:title>
  <dc:subject/>
  <dc:creator>Maya Fricke</dc:creator>
  <cp:keywords/>
  <cp:lastModifiedBy>Tatjana Balcke</cp:lastModifiedBy>
  <cp:revision>8</cp:revision>
  <cp:lastPrinted>2016-10-18T10:30:00Z</cp:lastPrinted>
  <dcterms:created xsi:type="dcterms:W3CDTF">2016-10-18T10:15:00Z</dcterms:created>
  <dcterms:modified xsi:type="dcterms:W3CDTF">2016-10-21T07:50:00Z</dcterms:modified>
</cp:coreProperties>
</file>