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DE786" w14:textId="62CD1EBA" w:rsidR="00E3170A" w:rsidRPr="0029675B" w:rsidRDefault="00A81215" w:rsidP="006C6CA7">
      <w:pPr>
        <w:pStyle w:val="Titel"/>
      </w:pPr>
      <w:r>
        <w:rPr>
          <w:rFonts w:ascii="Arial Narrow" w:hAnsi="Arial Narrow"/>
          <w:noProof/>
          <w:sz w:val="68"/>
          <w:lang w:eastAsia="de-DE"/>
        </w:rPr>
        <mc:AlternateContent>
          <mc:Choice Requires="wps">
            <w:drawing>
              <wp:anchor distT="0" distB="0" distL="114300" distR="114300" simplePos="0" relativeHeight="251659264" behindDoc="0" locked="0" layoutInCell="0" allowOverlap="1" wp14:anchorId="0ACA2418" wp14:editId="7EC83CB0">
                <wp:simplePos x="0" y="0"/>
                <wp:positionH relativeFrom="column">
                  <wp:posOffset>57150</wp:posOffset>
                </wp:positionH>
                <wp:positionV relativeFrom="paragraph">
                  <wp:posOffset>415925</wp:posOffset>
                </wp:positionV>
                <wp:extent cx="1097280" cy="27432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93D284" w14:textId="060BC475"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9F1B68">
                              <w:rPr>
                                <w:rFonts w:asciiTheme="minorHAnsi" w:hAnsiTheme="minorHAnsi"/>
                                <w:color w:val="000000"/>
                              </w:rPr>
                              <w:t>1/2020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shapetype w14:anchorId="0ACA2418" id="_x0000_t202" coordsize="21600,21600" o:spt="202" path="m,l,21600r21600,l21600,xe">
                <v:stroke joinstyle="miter"/>
                <v:path gradientshapeok="t" o:connecttype="rect"/>
              </v:shapetype>
              <v:shape id="Text Box 28" o:spid="_x0000_s1026" type="#_x0000_t202" style="position:absolute;margin-left:4.5pt;margin-top:32.75pt;width:86.4pt;height:2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" o:allowincell="f" stroked="f">
                <v:textbox>
                  <w:txbxContent>
                    <w:p w14:paraId="4F93D284" w14:textId="060BC475" w:rsidR="00B97AA7" w:rsidRPr="004B1A39" w:rsidRDefault="00582208" w:rsidP="004B1A39">
                      <w:pPr>
                        <w:rPr>
                          <w:rFonts w:asciiTheme="minorHAnsi" w:hAnsiTheme="minorHAnsi"/>
                          <w:color w:val="000000"/>
                        </w:rPr>
                      </w:pPr>
                      <w:r>
                        <w:rPr>
                          <w:rFonts w:asciiTheme="minorHAnsi" w:hAnsiTheme="minorHAnsi"/>
                          <w:color w:val="000000"/>
                        </w:rPr>
                        <w:t xml:space="preserve">Nr. </w:t>
                      </w:r>
                      <w:r w:rsidR="0029675B">
                        <w:rPr>
                          <w:rFonts w:asciiTheme="minorHAnsi" w:hAnsiTheme="minorHAnsi"/>
                          <w:color w:val="000000"/>
                        </w:rPr>
                        <w:t>0</w:t>
                      </w:r>
                      <w:r w:rsidR="009F1B68">
                        <w:rPr>
                          <w:rFonts w:asciiTheme="minorHAnsi" w:hAnsiTheme="minorHAnsi"/>
                          <w:color w:val="000000"/>
                        </w:rPr>
                        <w:t>1/2020</w:t>
                      </w:r>
                    </w:p>
                  </w:txbxContent>
                </v:textbox>
              </v:shape>
            </w:pict>
          </mc:Fallback>
        </mc:AlternateContent>
      </w:r>
      <w:r w:rsidR="00B54C16" w:rsidRPr="0029675B">
        <w:t>Presseinformation</w:t>
      </w:r>
    </w:p>
    <w:p w14:paraId="0AB8D955" w14:textId="13024EF9" w:rsidR="00F31629" w:rsidRDefault="008B66DD" w:rsidP="00F31629">
      <w:pPr>
        <w:rPr>
          <w:rFonts w:eastAsiaTheme="minorEastAsia" w:cstheme="minorBidi"/>
          <w:color w:val="5A5A5A" w:themeColor="text1" w:themeTint="A5"/>
          <w:spacing w:val="15"/>
          <w:sz w:val="28"/>
          <w:szCs w:val="22"/>
        </w:rPr>
      </w:pPr>
    </w:p>
    <w:p w14:paraId="5A9C537D" w14:textId="77777777" w:rsidR="00A828C5" w:rsidRPr="004B1A39" w:rsidRDefault="00A828C5" w:rsidP="00F31629">
      <w:pPr>
        <w:rPr>
          <w:rFonts w:cs="Arial"/>
          <w:sz w:val="32"/>
          <w:lang w:val="fr-FR"/>
        </w:rPr>
      </w:pPr>
    </w:p>
    <w:p w14:paraId="054F5A39" w14:textId="7AE78564" w:rsidR="00A03B96" w:rsidRDefault="009F1B68" w:rsidP="00BA2DC2">
      <w:pPr>
        <w:ind w:right="1133"/>
        <w:rPr>
          <w:rFonts w:cs="Arial"/>
          <w:sz w:val="32"/>
          <w:lang w:val="fr-FR"/>
        </w:rPr>
      </w:pPr>
      <w:r>
        <w:rPr>
          <w:rFonts w:cs="Arial"/>
          <w:sz w:val="32"/>
          <w:lang w:val="fr-FR"/>
        </w:rPr>
        <w:t>eresult: Geschäftsführung erteilt Elske Ludewig Prokura</w:t>
      </w:r>
    </w:p>
    <w:p w14:paraId="5FEAA1CB" w14:textId="77777777" w:rsidR="00A828C5" w:rsidRPr="00A828C5" w:rsidRDefault="00A828C5" w:rsidP="00BA2DC2">
      <w:pPr>
        <w:ind w:right="1133"/>
        <w:rPr>
          <w:rFonts w:cs="Arial"/>
          <w:sz w:val="32"/>
          <w:lang w:val="fr-FR"/>
        </w:rPr>
      </w:pPr>
    </w:p>
    <w:p w14:paraId="504500AB" w14:textId="77777777" w:rsidR="00BA2DC2" w:rsidRPr="00A828C5" w:rsidRDefault="008B66DD" w:rsidP="005E2A62">
      <w:pPr>
        <w:ind w:right="1133"/>
        <w:jc w:val="both"/>
        <w:rPr>
          <w:rFonts w:ascii="Arial Narrow" w:hAnsi="Arial Narrow"/>
          <w:i/>
          <w:highlight w:val="yellow"/>
          <w:lang w:val="fr-FR"/>
        </w:rPr>
      </w:pPr>
    </w:p>
    <w:p w14:paraId="0237704C" w14:textId="01441953" w:rsidR="006F4FEC" w:rsidRPr="007D17FA" w:rsidRDefault="00B54C16" w:rsidP="006F4FEC">
      <w:pPr>
        <w:ind w:right="1133"/>
        <w:jc w:val="both"/>
        <w:rPr>
          <w:rFonts w:asciiTheme="minorHAnsi" w:hAnsiTheme="minorHAnsi"/>
          <w:i/>
        </w:rPr>
      </w:pPr>
      <w:r w:rsidRPr="007D17FA">
        <w:rPr>
          <w:rFonts w:asciiTheme="minorHAnsi" w:hAnsiTheme="minorHAnsi"/>
          <w:i/>
        </w:rPr>
        <w:t>(</w:t>
      </w:r>
      <w:r w:rsidR="009F1B68">
        <w:rPr>
          <w:rFonts w:asciiTheme="minorHAnsi" w:hAnsiTheme="minorHAnsi"/>
          <w:i/>
        </w:rPr>
        <w:t>Göttingen</w:t>
      </w:r>
      <w:r w:rsidRPr="007D17FA">
        <w:rPr>
          <w:rFonts w:asciiTheme="minorHAnsi" w:hAnsiTheme="minorHAnsi"/>
          <w:i/>
        </w:rPr>
        <w:t>,</w:t>
      </w:r>
      <w:r w:rsidR="009F1B68">
        <w:rPr>
          <w:rFonts w:asciiTheme="minorHAnsi" w:hAnsiTheme="minorHAnsi"/>
          <w:i/>
        </w:rPr>
        <w:t xml:space="preserve"> 0</w:t>
      </w:r>
      <w:r w:rsidR="009B36D6">
        <w:rPr>
          <w:rFonts w:asciiTheme="minorHAnsi" w:hAnsiTheme="minorHAnsi"/>
          <w:i/>
        </w:rPr>
        <w:t>5</w:t>
      </w:r>
      <w:r w:rsidR="009F1B68">
        <w:rPr>
          <w:rFonts w:asciiTheme="minorHAnsi" w:hAnsiTheme="minorHAnsi"/>
          <w:i/>
        </w:rPr>
        <w:t>.0</w:t>
      </w:r>
      <w:r w:rsidR="0077239A" w:rsidRPr="007D17FA">
        <w:rPr>
          <w:rFonts w:asciiTheme="minorHAnsi" w:hAnsiTheme="minorHAnsi"/>
          <w:i/>
        </w:rPr>
        <w:t>2</w:t>
      </w:r>
      <w:r w:rsidR="009F1B68">
        <w:rPr>
          <w:rFonts w:asciiTheme="minorHAnsi" w:hAnsiTheme="minorHAnsi"/>
          <w:i/>
        </w:rPr>
        <w:t>.2020</w:t>
      </w:r>
      <w:r w:rsidRPr="007D17FA">
        <w:rPr>
          <w:rFonts w:asciiTheme="minorHAnsi" w:hAnsiTheme="minorHAnsi"/>
          <w:i/>
        </w:rPr>
        <w:t>)</w:t>
      </w:r>
    </w:p>
    <w:p w14:paraId="23DBD4B9" w14:textId="449397B5" w:rsidR="00884AED" w:rsidRPr="00E61BAB" w:rsidRDefault="00E61BAB" w:rsidP="00C82D2F">
      <w:pPr>
        <w:spacing w:line="360" w:lineRule="auto"/>
        <w:ind w:right="1134"/>
        <w:jc w:val="both"/>
        <w:rPr>
          <w:rFonts w:cs="Arial"/>
          <w:b/>
          <w:sz w:val="22"/>
          <w:szCs w:val="22"/>
        </w:rPr>
      </w:pPr>
      <w:r w:rsidRPr="00E61BAB">
        <w:rPr>
          <w:rFonts w:cs="Arial"/>
          <w:b/>
          <w:sz w:val="22"/>
          <w:szCs w:val="22"/>
        </w:rPr>
        <w:t>Elske Ludewig hat eresult in der Vergangenheit nicht nur als Projektleiterin, sondern auch im Vertrieb sowie in strategischen Leitprojekten maßgeblich mitgestaltet. Seit dem 1. Januar 2020 werden ihr innerhalb der Geschäftsführung neue Funktionen in Form des Managing Directors sowie als Prokuristin zuteil.</w:t>
      </w:r>
    </w:p>
    <w:p w14:paraId="55030326" w14:textId="58667F8B" w:rsidR="005263B8" w:rsidRPr="009F1B68" w:rsidRDefault="005263B8" w:rsidP="00C82D2F">
      <w:pPr>
        <w:spacing w:line="360" w:lineRule="auto"/>
        <w:ind w:right="1134"/>
        <w:jc w:val="both"/>
        <w:rPr>
          <w:rFonts w:cs="Arial"/>
          <w:b/>
          <w:sz w:val="22"/>
          <w:szCs w:val="22"/>
          <w:highlight w:val="yellow"/>
        </w:rPr>
      </w:pPr>
    </w:p>
    <w:p w14:paraId="420417F6" w14:textId="5ACDB247" w:rsidR="00A24FC9" w:rsidRDefault="00A24FC9" w:rsidP="00A244D3">
      <w:pPr>
        <w:spacing w:line="360" w:lineRule="auto"/>
        <w:ind w:right="1134"/>
        <w:jc w:val="both"/>
        <w:rPr>
          <w:rFonts w:cs="Arial"/>
        </w:rPr>
      </w:pPr>
      <w:r>
        <w:rPr>
          <w:rFonts w:cs="Arial"/>
        </w:rPr>
        <w:t>Zum 1. Januar 2020 erteilte der Gesellschafterkreis der eresult GmbH seiner langjährigen Mitarbeiterin Elske Ludewig die Prokura. Dieser Beschluss beinhaltet zudem für die bi</w:t>
      </w:r>
      <w:r w:rsidR="00B85B4D">
        <w:rPr>
          <w:rFonts w:cs="Arial"/>
        </w:rPr>
        <w:t>sherige Managing-Partnerin eine</w:t>
      </w:r>
      <w:r>
        <w:rPr>
          <w:rFonts w:cs="Arial"/>
        </w:rPr>
        <w:t xml:space="preserve"> Beförderung zum Managing Director</w:t>
      </w:r>
      <w:r w:rsidR="0026353A">
        <w:rPr>
          <w:rFonts w:cs="Arial"/>
        </w:rPr>
        <w:t xml:space="preserve"> und würdigt somit das vielfältige Engagement Ludewigs </w:t>
      </w:r>
      <w:r w:rsidR="00AA26CB">
        <w:rPr>
          <w:rFonts w:cs="Arial"/>
        </w:rPr>
        <w:t xml:space="preserve">in </w:t>
      </w:r>
      <w:r w:rsidR="0026353A">
        <w:rPr>
          <w:rFonts w:cs="Arial"/>
        </w:rPr>
        <w:t>ihrem Werdegang</w:t>
      </w:r>
      <w:r w:rsidR="004F1FE0">
        <w:rPr>
          <w:rFonts w:cs="Arial"/>
        </w:rPr>
        <w:t>.</w:t>
      </w:r>
    </w:p>
    <w:p w14:paraId="79BE5805" w14:textId="014C3E0E" w:rsidR="00A244D3" w:rsidRDefault="00A244D3" w:rsidP="00A244D3">
      <w:pPr>
        <w:spacing w:line="360" w:lineRule="auto"/>
        <w:ind w:right="1134"/>
        <w:jc w:val="both"/>
        <w:rPr>
          <w:rFonts w:cs="Arial"/>
        </w:rPr>
      </w:pPr>
    </w:p>
    <w:p w14:paraId="64F54F0A" w14:textId="7697D221" w:rsidR="00A244D3" w:rsidRDefault="00A244D3" w:rsidP="00A244D3">
      <w:pPr>
        <w:spacing w:line="360" w:lineRule="auto"/>
        <w:ind w:right="1134"/>
        <w:jc w:val="both"/>
        <w:rPr>
          <w:rFonts w:cs="Arial"/>
        </w:rPr>
      </w:pPr>
      <w:r>
        <w:rPr>
          <w:rFonts w:cs="Arial"/>
        </w:rPr>
        <w:t>„Elske hat in ihrer Laufbahn bei eresult bereits Beachtliches geleistet und schon oft sowohl Führungsqualitäten als auch tiefgreifende Betriebskenntnisse bewiesen. Wir sind zuversichtlich, dass sie ihre neuen Aufgaben mit Bravour meistern und die Geschäftsführung nachhaltig positiv beeinflussen wird</w:t>
      </w:r>
      <w:r w:rsidR="0026353A">
        <w:rPr>
          <w:rFonts w:cs="Arial"/>
        </w:rPr>
        <w:t>. Wir gratulieren ihr ganz herzlich und wünschen ihr viel Erfolg in ihrer neuen Position</w:t>
      </w:r>
      <w:r>
        <w:rPr>
          <w:rFonts w:cs="Arial"/>
        </w:rPr>
        <w:t>“, so die Geschäftsführer Thorsten Wilhelm und Martin Beschnitt.</w:t>
      </w:r>
    </w:p>
    <w:p w14:paraId="5C3887EF" w14:textId="5DFEB341" w:rsidR="00A244D3" w:rsidRDefault="00A244D3" w:rsidP="00A244D3">
      <w:pPr>
        <w:spacing w:line="360" w:lineRule="auto"/>
        <w:ind w:right="1134"/>
        <w:jc w:val="both"/>
        <w:rPr>
          <w:rFonts w:cs="Arial"/>
        </w:rPr>
      </w:pPr>
    </w:p>
    <w:p w14:paraId="0F2F9ADC" w14:textId="6297EEF4" w:rsidR="00A244D3" w:rsidRPr="00A24FC9" w:rsidRDefault="00A244D3" w:rsidP="00A244D3">
      <w:pPr>
        <w:spacing w:line="360" w:lineRule="auto"/>
        <w:ind w:right="1134"/>
        <w:jc w:val="both"/>
        <w:rPr>
          <w:rFonts w:cs="Arial"/>
        </w:rPr>
      </w:pPr>
      <w:r>
        <w:rPr>
          <w:rFonts w:cs="Arial"/>
        </w:rPr>
        <w:t xml:space="preserve">Elske Ludewig ist bereits seit ihrem Abschluss an der Friedrich-Schiller-Universität in Jena im Jahr 2007 für die eresult GmbH im Einsatz. In ihrer Rolle als Principal UX Consultant hat sie in verschiedenen Projekten für namhafte </w:t>
      </w:r>
      <w:r w:rsidRPr="00E61BAB">
        <w:rPr>
          <w:rFonts w:cs="Arial"/>
        </w:rPr>
        <w:t xml:space="preserve">Kunden das Thema User Experience vorangetrieben und in Vorträgen und Workshops zur </w:t>
      </w:r>
      <w:r w:rsidR="00E61BAB" w:rsidRPr="00E61BAB">
        <w:rPr>
          <w:rFonts w:cs="Arial"/>
        </w:rPr>
        <w:t>Lancierung</w:t>
      </w:r>
      <w:r w:rsidRPr="00E61BAB">
        <w:rPr>
          <w:rFonts w:cs="Arial"/>
        </w:rPr>
        <w:t xml:space="preserve"> dieses Anliegens</w:t>
      </w:r>
      <w:r>
        <w:rPr>
          <w:rFonts w:cs="Arial"/>
        </w:rPr>
        <w:t xml:space="preserve"> beigetragen. </w:t>
      </w:r>
      <w:r w:rsidR="00E61BAB">
        <w:rPr>
          <w:rFonts w:cs="Arial"/>
        </w:rPr>
        <w:t xml:space="preserve">Zudem obliegt ihr bereits seit einigen Jahren die Leitung des eresult-Gründungssitzes Göttingen. </w:t>
      </w:r>
      <w:r w:rsidR="004F1FE0">
        <w:rPr>
          <w:rFonts w:cs="Arial"/>
        </w:rPr>
        <w:t>2017 wurde sie</w:t>
      </w:r>
      <w:r w:rsidR="00E61BAB">
        <w:rPr>
          <w:rFonts w:cs="Arial"/>
        </w:rPr>
        <w:t xml:space="preserve"> in Form des Managing Partners an der Geschäftsführung beteiligt. Mit Erteilung der Prokura erweitern sich ihre Befugnisse sowie ihre Verantwortung </w:t>
      </w:r>
      <w:r w:rsidR="0026353A">
        <w:rPr>
          <w:rFonts w:cs="Arial"/>
        </w:rPr>
        <w:t xml:space="preserve">im Sinne einer Vertretungsvollmacht </w:t>
      </w:r>
      <w:r w:rsidR="00E61BAB">
        <w:rPr>
          <w:rFonts w:cs="Arial"/>
        </w:rPr>
        <w:t xml:space="preserve">erneut. </w:t>
      </w:r>
      <w:r w:rsidR="0026353A">
        <w:rPr>
          <w:rFonts w:cs="Arial"/>
        </w:rPr>
        <w:t xml:space="preserve">Als Managing Director unterstehen Elske Ludewig fortan die Unternehmensbereiche Forschung &amp; </w:t>
      </w:r>
      <w:r w:rsidR="0026353A">
        <w:rPr>
          <w:rFonts w:cs="Arial"/>
        </w:rPr>
        <w:lastRenderedPageBreak/>
        <w:t>Entwicklung, Projektmanagement &amp; Organisationsentwicklung, Finanzen &amp; Controlling sowie Personal.</w:t>
      </w:r>
    </w:p>
    <w:p w14:paraId="69B5483B" w14:textId="77777777" w:rsidR="00E61394" w:rsidRPr="00503C6F" w:rsidRDefault="00E61394" w:rsidP="00503C6F">
      <w:pPr>
        <w:ind w:right="1133"/>
        <w:jc w:val="both"/>
        <w:rPr>
          <w:rFonts w:asciiTheme="minorHAnsi" w:eastAsia="Times" w:hAnsiTheme="minorHAnsi" w:cs="Arial"/>
        </w:rPr>
      </w:pPr>
    </w:p>
    <w:p w14:paraId="5CA3C058" w14:textId="34B174C4" w:rsidR="00C64635" w:rsidRDefault="00C64635" w:rsidP="005E2A62">
      <w:pPr>
        <w:ind w:right="1133"/>
        <w:jc w:val="both"/>
        <w:rPr>
          <w:rFonts w:asciiTheme="minorHAnsi" w:eastAsia="Times" w:hAnsiTheme="minorHAnsi" w:cs="Arial"/>
        </w:rPr>
      </w:pPr>
    </w:p>
    <w:p w14:paraId="16D94405" w14:textId="515049FC" w:rsidR="008B66DD" w:rsidRDefault="008B66DD" w:rsidP="005E2A62">
      <w:pPr>
        <w:ind w:right="1133"/>
        <w:jc w:val="both"/>
        <w:rPr>
          <w:rFonts w:asciiTheme="minorHAnsi" w:eastAsia="Times" w:hAnsiTheme="minorHAnsi" w:cs="Arial"/>
        </w:rPr>
      </w:pPr>
    </w:p>
    <w:p w14:paraId="103330A0" w14:textId="0B32495F" w:rsidR="008B66DD" w:rsidRDefault="008B66DD" w:rsidP="005E2A62">
      <w:pPr>
        <w:ind w:right="1133"/>
        <w:jc w:val="both"/>
        <w:rPr>
          <w:rFonts w:asciiTheme="minorHAnsi" w:eastAsia="Times" w:hAnsiTheme="minorHAnsi" w:cs="Arial"/>
        </w:rPr>
      </w:pPr>
      <w:bookmarkStart w:id="0" w:name="_GoBack"/>
      <w:bookmarkEnd w:id="0"/>
    </w:p>
    <w:p w14:paraId="23357D02" w14:textId="77777777" w:rsidR="008B66DD" w:rsidRPr="0029675B" w:rsidRDefault="008B66DD" w:rsidP="005E2A62">
      <w:pPr>
        <w:ind w:right="1133"/>
        <w:jc w:val="both"/>
        <w:rPr>
          <w:rFonts w:asciiTheme="minorHAnsi" w:eastAsia="Times" w:hAnsiTheme="minorHAnsi" w:cs="Arial"/>
        </w:rPr>
      </w:pPr>
    </w:p>
    <w:p w14:paraId="34BAAFEA" w14:textId="77777777" w:rsidR="00D9449C" w:rsidRPr="0029675B" w:rsidRDefault="00D9449C" w:rsidP="00D9449C">
      <w:pPr>
        <w:ind w:right="1133"/>
        <w:jc w:val="center"/>
        <w:rPr>
          <w:rFonts w:asciiTheme="minorHAnsi" w:eastAsia="Times" w:hAnsiTheme="minorHAnsi" w:cs="Arial"/>
          <w:b/>
          <w:sz w:val="22"/>
          <w:szCs w:val="22"/>
        </w:rPr>
      </w:pPr>
      <w:r w:rsidRPr="0029675B">
        <w:rPr>
          <w:rFonts w:asciiTheme="minorHAnsi" w:eastAsia="Times" w:hAnsiTheme="minorHAnsi" w:cs="Arial"/>
          <w:b/>
          <w:sz w:val="22"/>
          <w:szCs w:val="22"/>
        </w:rPr>
        <w:t xml:space="preserve">Abdruck </w:t>
      </w:r>
      <w:r w:rsidR="00B528C5" w:rsidRPr="0029675B">
        <w:rPr>
          <w:rFonts w:asciiTheme="minorHAnsi" w:eastAsia="Times" w:hAnsiTheme="minorHAnsi" w:cs="Arial"/>
          <w:b/>
          <w:sz w:val="22"/>
          <w:szCs w:val="22"/>
        </w:rPr>
        <w:t>honorarfrei</w:t>
      </w:r>
      <w:r w:rsidRPr="0029675B">
        <w:rPr>
          <w:rFonts w:asciiTheme="minorHAnsi" w:eastAsia="Times" w:hAnsiTheme="minorHAnsi" w:cs="Arial"/>
          <w:b/>
          <w:sz w:val="22"/>
          <w:szCs w:val="22"/>
        </w:rPr>
        <w:t xml:space="preserve"> möglich – Belegexemplar erwünscht</w:t>
      </w:r>
    </w:p>
    <w:p w14:paraId="78FB615F" w14:textId="77777777" w:rsidR="00F72206" w:rsidRPr="0029675B" w:rsidRDefault="00F72206" w:rsidP="005E2A62">
      <w:pPr>
        <w:ind w:right="1133"/>
        <w:jc w:val="both"/>
        <w:rPr>
          <w:rFonts w:asciiTheme="minorHAnsi" w:eastAsia="Times" w:hAnsiTheme="minorHAnsi" w:cs="Arial"/>
          <w:highlight w:val="yellow"/>
        </w:rPr>
      </w:pPr>
    </w:p>
    <w:p w14:paraId="5ED370A5" w14:textId="77777777" w:rsidR="00B528C5" w:rsidRPr="0029675B" w:rsidRDefault="00B528C5" w:rsidP="005E2A62">
      <w:pPr>
        <w:ind w:right="1133"/>
        <w:jc w:val="both"/>
        <w:rPr>
          <w:rFonts w:asciiTheme="minorHAnsi" w:eastAsia="Times" w:hAnsiTheme="minorHAnsi" w:cs="Arial"/>
          <w:highlight w:val="yellow"/>
        </w:rPr>
      </w:pPr>
    </w:p>
    <w:p w14:paraId="709562F3" w14:textId="138DF267" w:rsidR="004B1A39" w:rsidRPr="004B1A39" w:rsidRDefault="00B5145C" w:rsidP="005E2A62">
      <w:pPr>
        <w:ind w:right="1133"/>
        <w:jc w:val="both"/>
        <w:rPr>
          <w:rFonts w:asciiTheme="minorHAnsi" w:hAnsiTheme="minorHAnsi"/>
        </w:rPr>
      </w:pPr>
      <w:r w:rsidRPr="00921A23">
        <w:rPr>
          <w:rFonts w:asciiTheme="minorHAnsi" w:eastAsia="Times" w:hAnsiTheme="minorHAnsi" w:cs="Arial"/>
        </w:rPr>
        <w:t>Seiten:</w:t>
      </w:r>
      <w:r w:rsidRPr="00921A23">
        <w:rPr>
          <w:rFonts w:asciiTheme="minorHAnsi" w:eastAsia="Times" w:hAnsiTheme="minorHAnsi" w:cs="Arial"/>
        </w:rPr>
        <w:tab/>
        <w:t>2</w:t>
      </w:r>
      <w:r w:rsidR="00B54C16" w:rsidRPr="00921A23">
        <w:rPr>
          <w:rFonts w:asciiTheme="minorHAnsi" w:eastAsia="Times" w:hAnsiTheme="minorHAnsi" w:cs="Arial"/>
        </w:rPr>
        <w:tab/>
      </w:r>
      <w:r w:rsidR="00B54C16" w:rsidRPr="00921A23">
        <w:rPr>
          <w:rFonts w:asciiTheme="minorHAnsi" w:eastAsia="Times" w:hAnsiTheme="minorHAnsi" w:cs="Arial"/>
        </w:rPr>
        <w:tab/>
      </w:r>
      <w:r w:rsidR="00B54C16" w:rsidRPr="00921A23">
        <w:rPr>
          <w:rFonts w:asciiTheme="minorHAnsi" w:eastAsia="Times" w:hAnsiTheme="minorHAnsi" w:cs="Arial"/>
        </w:rPr>
        <w:tab/>
      </w:r>
      <w:r w:rsidR="00B54C16" w:rsidRPr="00921A23">
        <w:rPr>
          <w:rFonts w:asciiTheme="minorHAnsi" w:eastAsia="Times" w:hAnsiTheme="minorHAnsi" w:cs="Arial"/>
        </w:rPr>
        <w:tab/>
      </w:r>
      <w:r w:rsidR="00582F0A" w:rsidRPr="00921A23">
        <w:rPr>
          <w:rFonts w:asciiTheme="minorHAnsi" w:eastAsia="Times" w:hAnsiTheme="minorHAnsi" w:cs="Arial"/>
        </w:rPr>
        <w:t xml:space="preserve">Wörter: </w:t>
      </w:r>
      <w:r w:rsidR="00921A23" w:rsidRPr="00921A23">
        <w:rPr>
          <w:rFonts w:asciiTheme="minorHAnsi" w:eastAsia="Times" w:hAnsiTheme="minorHAnsi" w:cs="Arial"/>
        </w:rPr>
        <w:t>2</w:t>
      </w:r>
      <w:r w:rsidR="009B36D6">
        <w:rPr>
          <w:rFonts w:asciiTheme="minorHAnsi" w:eastAsia="Times" w:hAnsiTheme="minorHAnsi" w:cs="Arial"/>
        </w:rPr>
        <w:t>6</w:t>
      </w:r>
      <w:r w:rsidR="00921A23" w:rsidRPr="00921A23">
        <w:rPr>
          <w:rFonts w:asciiTheme="minorHAnsi" w:eastAsia="Times" w:hAnsiTheme="minorHAnsi" w:cs="Arial"/>
        </w:rPr>
        <w:t>1</w:t>
      </w:r>
      <w:r w:rsidR="00B54C16" w:rsidRPr="00921A23">
        <w:rPr>
          <w:rFonts w:asciiTheme="minorHAnsi" w:eastAsia="Times" w:hAnsiTheme="minorHAnsi" w:cs="Arial"/>
        </w:rPr>
        <w:br/>
        <w:t>Z</w:t>
      </w:r>
      <w:r w:rsidR="00C74F7C" w:rsidRPr="00921A23">
        <w:rPr>
          <w:rFonts w:asciiTheme="minorHAnsi" w:eastAsia="Times" w:hAnsiTheme="minorHAnsi" w:cs="Arial"/>
        </w:rPr>
        <w:t xml:space="preserve">eichen (o. Leerzeichen): </w:t>
      </w:r>
      <w:r w:rsidR="00921A23" w:rsidRPr="00921A23">
        <w:rPr>
          <w:rFonts w:asciiTheme="minorHAnsi" w:eastAsia="Times" w:hAnsiTheme="minorHAnsi" w:cs="Arial"/>
        </w:rPr>
        <w:t>1.</w:t>
      </w:r>
      <w:r w:rsidR="008B66DD">
        <w:rPr>
          <w:rFonts w:asciiTheme="minorHAnsi" w:eastAsia="Times" w:hAnsiTheme="minorHAnsi" w:cs="Arial"/>
        </w:rPr>
        <w:t>741</w:t>
      </w:r>
      <w:r w:rsidR="005B6B33" w:rsidRPr="00921A23">
        <w:rPr>
          <w:rFonts w:asciiTheme="minorHAnsi" w:eastAsia="Times" w:hAnsiTheme="minorHAnsi" w:cs="Arial"/>
        </w:rPr>
        <w:tab/>
        <w:t xml:space="preserve">Zeichen (m. Leerzeichen): </w:t>
      </w:r>
      <w:r w:rsidR="008B66DD">
        <w:rPr>
          <w:rFonts w:asciiTheme="minorHAnsi" w:eastAsia="Times" w:hAnsiTheme="minorHAnsi" w:cs="Arial"/>
        </w:rPr>
        <w:t>1.996</w:t>
      </w:r>
    </w:p>
    <w:p w14:paraId="2E01EB88" w14:textId="77777777" w:rsidR="004B1A39" w:rsidRPr="004B1A39" w:rsidRDefault="008B66DD" w:rsidP="005E2A62">
      <w:pPr>
        <w:ind w:right="1133"/>
        <w:jc w:val="both"/>
        <w:rPr>
          <w:rFonts w:asciiTheme="minorHAnsi" w:eastAsia="Times" w:hAnsiTheme="minorHAnsi" w:cs="Arial"/>
        </w:rPr>
      </w:pPr>
    </w:p>
    <w:p w14:paraId="1AB57F93" w14:textId="77777777" w:rsidR="004B1A39" w:rsidRPr="004B1A39" w:rsidRDefault="008B66DD" w:rsidP="005E2A62">
      <w:pPr>
        <w:ind w:right="1133"/>
        <w:jc w:val="both"/>
        <w:rPr>
          <w:rFonts w:asciiTheme="minorHAnsi" w:eastAsia="Times" w:hAnsiTheme="minorHAnsi" w:cs="Arial"/>
        </w:rPr>
      </w:pPr>
    </w:p>
    <w:p w14:paraId="3FEBE299" w14:textId="5D91EDC9" w:rsidR="00AE253E" w:rsidRPr="00E96940" w:rsidRDefault="00B54C16" w:rsidP="00F271AC">
      <w:pPr>
        <w:ind w:right="1133"/>
        <w:jc w:val="both"/>
      </w:pPr>
      <w:r w:rsidRPr="004B1A39">
        <w:rPr>
          <w:rFonts w:asciiTheme="minorHAnsi" w:eastAsia="Times" w:hAnsiTheme="minorHAnsi" w:cs="Arial"/>
          <w:b/>
        </w:rPr>
        <w:t>eresult GmbH</w:t>
      </w:r>
      <w:r w:rsidRPr="004B1A39">
        <w:rPr>
          <w:rFonts w:asciiTheme="minorHAnsi" w:eastAsia="Times" w:hAnsiTheme="minorHAnsi" w:cs="Arial"/>
          <w:b/>
        </w:rPr>
        <w:br/>
      </w:r>
      <w:r w:rsidRPr="004B1A39">
        <w:rPr>
          <w:rFonts w:asciiTheme="minorHAnsi" w:eastAsia="Times" w:hAnsiTheme="minorHAnsi" w:cs="Arial"/>
        </w:rPr>
        <w:t xml:space="preserve">Die eresult GmbH </w:t>
      </w:r>
      <w:r w:rsidR="00AE253E">
        <w:t xml:space="preserve">ist eine führende Full-Service Agentur im Bereich Usability und User Experience und bereits seit 2000 in der Branche </w:t>
      </w:r>
      <w:r w:rsidR="00AE253E" w:rsidRPr="00E96940">
        <w:t>etabliert. In unserem 35 Mitarbeiter</w:t>
      </w:r>
      <w:r w:rsidR="00E96940" w:rsidRPr="00E96940">
        <w:t>Innen</w:t>
      </w:r>
      <w:r w:rsidR="00AE253E" w:rsidRPr="00E96940">
        <w:t xml:space="preserve"> starkem Team analysieren, konzipieren, designen und optimieren wir zusammen mit unseren Kunden an unseren 5 deutschen Standorten (Göttingen, Hamburg, Köln, Frankfurt/Main und München) neue wie bestehende interaktive Anwendungen. Wir testen für zahlreiche namhafte Kund</w:t>
      </w:r>
      <w:r w:rsidR="00E96940" w:rsidRPr="00E96940">
        <w:t>Inn</w:t>
      </w:r>
      <w:r w:rsidR="00AE253E" w:rsidRPr="00E96940">
        <w:t>en Websites, Webshops, Intranets, Apps sowie Systeme aus den Bereichen Software, Unterhaltungselektronik, Automotive und Medizingeräte.</w:t>
      </w:r>
      <w:r w:rsidR="00AE253E" w:rsidRPr="00E96940">
        <w:rPr>
          <w:rFonts w:ascii="Times New Roman" w:hAnsi="Times New Roman"/>
          <w:sz w:val="24"/>
          <w:szCs w:val="24"/>
          <w:lang w:eastAsia="de-DE"/>
        </w:rPr>
        <w:t xml:space="preserve"> </w:t>
      </w:r>
    </w:p>
    <w:p w14:paraId="5760EA43" w14:textId="77777777" w:rsidR="004B1A39" w:rsidRPr="00E96940" w:rsidRDefault="008B66DD" w:rsidP="00023EB4">
      <w:pPr>
        <w:pStyle w:val="bankverbetc"/>
        <w:spacing w:line="240" w:lineRule="auto"/>
        <w:ind w:right="1133"/>
        <w:jc w:val="both"/>
        <w:rPr>
          <w:rFonts w:asciiTheme="minorHAnsi" w:hAnsiTheme="minorHAnsi"/>
          <w:sz w:val="20"/>
        </w:rPr>
      </w:pPr>
    </w:p>
    <w:p w14:paraId="3C07EEA5" w14:textId="77777777" w:rsidR="004B1A39" w:rsidRPr="00E96940" w:rsidRDefault="00B54C16" w:rsidP="00023EB4">
      <w:pPr>
        <w:pStyle w:val="bankverbetc"/>
        <w:ind w:right="1133"/>
        <w:jc w:val="both"/>
        <w:rPr>
          <w:rFonts w:asciiTheme="minorHAnsi" w:hAnsiTheme="minorHAnsi"/>
          <w:b/>
          <w:sz w:val="20"/>
        </w:rPr>
      </w:pPr>
      <w:r w:rsidRPr="00E96940">
        <w:rPr>
          <w:rFonts w:asciiTheme="minorHAnsi" w:hAnsiTheme="minorHAnsi"/>
          <w:b/>
          <w:sz w:val="20"/>
        </w:rPr>
        <w:t xml:space="preserve">Internationales Netzwerk </w:t>
      </w:r>
    </w:p>
    <w:p w14:paraId="175B15C6" w14:textId="7CEFA999" w:rsidR="004B1A39" w:rsidRPr="004B1A39" w:rsidRDefault="00B54C16" w:rsidP="00023EB4">
      <w:pPr>
        <w:pStyle w:val="bankverbetc"/>
        <w:spacing w:line="240" w:lineRule="auto"/>
        <w:ind w:right="1133"/>
        <w:jc w:val="both"/>
        <w:rPr>
          <w:rFonts w:asciiTheme="minorHAnsi" w:hAnsiTheme="minorHAnsi" w:cs="Arial"/>
          <w:sz w:val="20"/>
        </w:rPr>
      </w:pPr>
      <w:r w:rsidRPr="00E96940">
        <w:rPr>
          <w:rFonts w:asciiTheme="minorHAnsi" w:hAnsiTheme="minorHAnsi" w:cs="Arial"/>
          <w:sz w:val="20"/>
        </w:rPr>
        <w:t>Vom internationalen Zusammenschluss der Fachexpert</w:t>
      </w:r>
      <w:r w:rsidR="00E96940" w:rsidRPr="00E96940">
        <w:rPr>
          <w:rFonts w:asciiTheme="minorHAnsi" w:hAnsiTheme="minorHAnsi" w:cs="Arial"/>
          <w:sz w:val="20"/>
        </w:rPr>
        <w:t>Inn</w:t>
      </w:r>
      <w:r w:rsidRPr="00E96940">
        <w:rPr>
          <w:rFonts w:asciiTheme="minorHAnsi" w:hAnsiTheme="minorHAnsi" w:cs="Arial"/>
          <w:sz w:val="20"/>
        </w:rPr>
        <w:t>en für Usability und User Experience UXQB (International Usability and User</w:t>
      </w:r>
      <w:r w:rsidRPr="004B1A39">
        <w:rPr>
          <w:rFonts w:asciiTheme="minorHAnsi" w:hAnsiTheme="minorHAnsi" w:cs="Arial"/>
          <w:sz w:val="20"/>
        </w:rPr>
        <w:t xml:space="preserve"> Experience Qualification Board e.V.) wurde die eresult GmbH als qualifizierter Trainingsanbieter a</w:t>
      </w:r>
      <w:r>
        <w:rPr>
          <w:rFonts w:asciiTheme="minorHAnsi" w:hAnsiTheme="minorHAnsi" w:cs="Arial"/>
          <w:sz w:val="20"/>
        </w:rPr>
        <w:t xml:space="preserve">nerkannt und fördert aktiv die </w:t>
      </w:r>
      <w:r w:rsidRPr="004B1A39">
        <w:rPr>
          <w:rFonts w:asciiTheme="minorHAnsi" w:hAnsiTheme="minorHAnsi" w:cs="Arial"/>
          <w:sz w:val="20"/>
        </w:rPr>
        <w:t xml:space="preserve">Qualifizierung und Standardisierung der Aus- und Weiterbildung. </w:t>
      </w:r>
      <w:hyperlink r:id="rId8" w:history="1">
        <w:r w:rsidRPr="004B1A39">
          <w:rPr>
            <w:rStyle w:val="Hyperlink"/>
            <w:rFonts w:asciiTheme="minorHAnsi" w:hAnsiTheme="minorHAnsi" w:cs="Arial"/>
            <w:sz w:val="20"/>
          </w:rPr>
          <w:t>www.uxqb.org</w:t>
        </w:r>
      </w:hyperlink>
    </w:p>
    <w:p w14:paraId="1C5EFAA3" w14:textId="77777777" w:rsidR="004B1A39" w:rsidRPr="004B1A39" w:rsidRDefault="008B66DD" w:rsidP="005E2A62">
      <w:pPr>
        <w:pStyle w:val="bankverbetc"/>
        <w:spacing w:line="240" w:lineRule="auto"/>
        <w:ind w:right="1133"/>
        <w:rPr>
          <w:rFonts w:asciiTheme="minorHAnsi" w:hAnsiTheme="minorHAnsi"/>
          <w:b/>
          <w:sz w:val="20"/>
        </w:rPr>
      </w:pPr>
    </w:p>
    <w:p w14:paraId="02C2116A" w14:textId="77777777" w:rsidR="004B1A39" w:rsidRPr="004B1A39" w:rsidRDefault="00B54C16" w:rsidP="005E2A62">
      <w:pPr>
        <w:pStyle w:val="bankverbetc"/>
        <w:spacing w:line="240" w:lineRule="auto"/>
        <w:ind w:right="1133"/>
        <w:rPr>
          <w:rFonts w:asciiTheme="minorHAnsi" w:hAnsiTheme="minorHAnsi"/>
          <w:b/>
          <w:sz w:val="20"/>
        </w:rPr>
      </w:pPr>
      <w:r w:rsidRPr="004B1A39">
        <w:rPr>
          <w:rFonts w:asciiTheme="minorHAnsi" w:hAnsiTheme="minorHAnsi"/>
          <w:b/>
          <w:sz w:val="20"/>
        </w:rPr>
        <w:t>Kontakt Presse</w:t>
      </w:r>
    </w:p>
    <w:p w14:paraId="6A22CCF2" w14:textId="77777777" w:rsidR="004B1A39" w:rsidRPr="004B1A39" w:rsidRDefault="0029675B" w:rsidP="005E2A62">
      <w:pPr>
        <w:pStyle w:val="bankverbetc"/>
        <w:spacing w:line="240" w:lineRule="auto"/>
        <w:ind w:right="1133"/>
        <w:rPr>
          <w:rFonts w:asciiTheme="minorHAnsi" w:hAnsiTheme="minorHAnsi"/>
          <w:sz w:val="20"/>
        </w:rPr>
      </w:pPr>
      <w:r>
        <w:rPr>
          <w:rFonts w:asciiTheme="minorHAnsi" w:hAnsiTheme="minorHAnsi"/>
          <w:noProof/>
          <w:sz w:val="20"/>
        </w:rPr>
        <w:t>Livia Rachev-Tönnies</w:t>
      </w:r>
    </w:p>
    <w:p w14:paraId="541D5E05"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Telefon: </w:t>
      </w:r>
      <w:r w:rsidR="0029675B">
        <w:rPr>
          <w:rFonts w:asciiTheme="minorHAnsi" w:hAnsiTheme="minorHAnsi"/>
          <w:sz w:val="20"/>
        </w:rPr>
        <w:t>+49 551 49569-335</w:t>
      </w:r>
    </w:p>
    <w:p w14:paraId="05ACCB33" w14:textId="77777777" w:rsidR="004B1A39" w:rsidRPr="004B1A39" w:rsidRDefault="00B54C16" w:rsidP="005E2A62">
      <w:pPr>
        <w:pStyle w:val="bankverbetc"/>
        <w:spacing w:line="240" w:lineRule="auto"/>
        <w:ind w:right="1133"/>
        <w:rPr>
          <w:rFonts w:asciiTheme="minorHAnsi" w:hAnsiTheme="minorHAnsi"/>
          <w:sz w:val="20"/>
        </w:rPr>
      </w:pPr>
      <w:r w:rsidRPr="004B1A39">
        <w:rPr>
          <w:rFonts w:asciiTheme="minorHAnsi" w:hAnsiTheme="minorHAnsi"/>
          <w:sz w:val="20"/>
        </w:rPr>
        <w:t xml:space="preserve">E-Mail: </w:t>
      </w:r>
      <w:r w:rsidR="0029675B">
        <w:rPr>
          <w:rFonts w:asciiTheme="minorHAnsi" w:hAnsiTheme="minorHAnsi"/>
          <w:sz w:val="20"/>
          <w:u w:val="single"/>
        </w:rPr>
        <w:t>livia.rachev-toennies</w:t>
      </w:r>
      <w:r w:rsidRPr="004B1A39">
        <w:rPr>
          <w:rFonts w:asciiTheme="minorHAnsi" w:hAnsiTheme="minorHAnsi"/>
          <w:sz w:val="20"/>
          <w:u w:val="single"/>
        </w:rPr>
        <w:t xml:space="preserve">@eresult.de </w:t>
      </w:r>
    </w:p>
    <w:p w14:paraId="50FC0DC9" w14:textId="77777777" w:rsidR="004B1A39" w:rsidRPr="004B1A39" w:rsidRDefault="00B54C16" w:rsidP="005E2A62">
      <w:pPr>
        <w:ind w:right="1133"/>
        <w:rPr>
          <w:rFonts w:asciiTheme="minorHAnsi" w:eastAsia="Times" w:hAnsiTheme="minorHAnsi"/>
        </w:rPr>
      </w:pPr>
      <w:r w:rsidRPr="004B1A39">
        <w:rPr>
          <w:rFonts w:asciiTheme="minorHAnsi" w:eastAsia="Times" w:hAnsiTheme="minorHAnsi"/>
        </w:rPr>
        <w:t>Web: www.eresult.de</w:t>
      </w:r>
    </w:p>
    <w:p w14:paraId="70A9C2F1" w14:textId="77777777" w:rsidR="004B1A39" w:rsidRPr="004B1A39" w:rsidRDefault="008B66DD" w:rsidP="005E2A62">
      <w:pPr>
        <w:pStyle w:val="text"/>
        <w:spacing w:line="284" w:lineRule="exact"/>
        <w:ind w:right="1133"/>
        <w:rPr>
          <w:rFonts w:asciiTheme="minorHAnsi" w:hAnsiTheme="minorHAnsi"/>
          <w:sz w:val="20"/>
          <w:lang w:val="de-DE"/>
        </w:rPr>
      </w:pPr>
    </w:p>
    <w:p w14:paraId="3BA8791C" w14:textId="1ACAF7EC"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lang w:val="de-DE"/>
        </w:rPr>
        <w:t xml:space="preserve">eresult GmbH </w:t>
      </w:r>
      <w:r w:rsidR="0029675B">
        <w:rPr>
          <w:rFonts w:asciiTheme="minorHAnsi" w:hAnsiTheme="minorHAnsi"/>
          <w:b/>
          <w:sz w:val="20"/>
          <w:lang w:val="de-DE"/>
        </w:rPr>
        <w:t>–</w:t>
      </w:r>
      <w:r w:rsidRPr="004B1A39">
        <w:rPr>
          <w:rFonts w:asciiTheme="minorHAnsi" w:hAnsiTheme="minorHAnsi"/>
          <w:b/>
          <w:sz w:val="20"/>
          <w:lang w:val="de-DE"/>
        </w:rPr>
        <w:t xml:space="preserve"> </w:t>
      </w:r>
      <w:r w:rsidR="0029675B">
        <w:rPr>
          <w:rFonts w:asciiTheme="minorHAnsi" w:hAnsiTheme="minorHAnsi"/>
          <w:b/>
          <w:sz w:val="20"/>
          <w:lang w:val="de-DE"/>
        </w:rPr>
        <w:t>Friedrichstraße 3-4</w:t>
      </w:r>
      <w:r w:rsidRPr="004B1A39">
        <w:rPr>
          <w:rFonts w:asciiTheme="minorHAnsi" w:hAnsiTheme="minorHAnsi"/>
          <w:b/>
          <w:sz w:val="20"/>
          <w:lang w:val="de-DE"/>
        </w:rPr>
        <w:t xml:space="preserve"> - 37073 Göttingen</w:t>
      </w:r>
      <w:r w:rsidRPr="004B1A39">
        <w:rPr>
          <w:rFonts w:asciiTheme="minorHAnsi" w:hAnsiTheme="minorHAnsi"/>
          <w:b/>
          <w:sz w:val="20"/>
          <w:lang w:val="de-DE"/>
        </w:rPr>
        <w:br/>
      </w:r>
      <w:r w:rsidRPr="004B1A39">
        <w:rPr>
          <w:rFonts w:asciiTheme="minorHAnsi" w:hAnsiTheme="minorHAnsi"/>
          <w:sz w:val="20"/>
          <w:lang w:val="de-DE"/>
        </w:rPr>
        <w:t xml:space="preserve">Standort Hamburg: </w:t>
      </w:r>
      <w:r w:rsidR="009F1B68">
        <w:rPr>
          <w:rFonts w:asciiTheme="minorHAnsi" w:hAnsiTheme="minorHAnsi"/>
          <w:sz w:val="20"/>
          <w:lang w:val="de-DE"/>
        </w:rPr>
        <w:t>Axel-Springer-Platz 3, 20355</w:t>
      </w:r>
      <w:r w:rsidRPr="004B1A39">
        <w:rPr>
          <w:rFonts w:asciiTheme="minorHAnsi" w:hAnsiTheme="minorHAnsi"/>
          <w:sz w:val="20"/>
          <w:lang w:val="de-DE"/>
        </w:rPr>
        <w:t xml:space="preserve"> Hamburg</w:t>
      </w:r>
    </w:p>
    <w:p w14:paraId="493AEDD4" w14:textId="77777777"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Frankfurt a. M.: </w:t>
      </w:r>
      <w:r w:rsidR="00F22832">
        <w:rPr>
          <w:rFonts w:asciiTheme="minorHAnsi" w:hAnsiTheme="minorHAnsi"/>
          <w:sz w:val="20"/>
          <w:lang w:val="de-DE"/>
        </w:rPr>
        <w:t>5. Stock, Zei</w:t>
      </w:r>
      <w:r w:rsidR="00766A4F">
        <w:rPr>
          <w:rFonts w:asciiTheme="minorHAnsi" w:hAnsiTheme="minorHAnsi"/>
          <w:sz w:val="20"/>
          <w:lang w:val="de-DE"/>
        </w:rPr>
        <w:t>l 77, 60313</w:t>
      </w:r>
      <w:r w:rsidRPr="004B1A39">
        <w:rPr>
          <w:rFonts w:asciiTheme="minorHAnsi" w:hAnsiTheme="minorHAnsi"/>
          <w:sz w:val="20"/>
          <w:lang w:val="de-DE"/>
        </w:rPr>
        <w:t xml:space="preserve"> Frankfurt</w:t>
      </w:r>
    </w:p>
    <w:p w14:paraId="74C2C2DE" w14:textId="59CB625A"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 xml:space="preserve">Standort Köln: </w:t>
      </w:r>
      <w:r w:rsidR="009F1B68">
        <w:rPr>
          <w:rFonts w:asciiTheme="minorHAnsi" w:hAnsiTheme="minorHAnsi"/>
          <w:sz w:val="20"/>
          <w:lang w:val="de-DE"/>
        </w:rPr>
        <w:t>Von-Werth-Straße 37</w:t>
      </w:r>
      <w:r w:rsidRPr="004B1A39">
        <w:rPr>
          <w:rFonts w:asciiTheme="minorHAnsi" w:hAnsiTheme="minorHAnsi"/>
          <w:sz w:val="20"/>
          <w:lang w:val="de-DE"/>
        </w:rPr>
        <w:t>, 50670 Köln</w:t>
      </w:r>
    </w:p>
    <w:p w14:paraId="6EBAAB38" w14:textId="77777777" w:rsid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sz w:val="20"/>
          <w:lang w:val="de-DE"/>
        </w:rPr>
        <w:t>Standort München: Landshuter Allee 14, 80637 München</w:t>
      </w:r>
    </w:p>
    <w:p w14:paraId="0A4764D4" w14:textId="77777777" w:rsidR="004B1A39" w:rsidRPr="004B1A39" w:rsidRDefault="008B66DD" w:rsidP="005E2A62">
      <w:pPr>
        <w:pStyle w:val="text"/>
        <w:spacing w:line="284" w:lineRule="exact"/>
        <w:ind w:right="1133"/>
        <w:rPr>
          <w:rFonts w:asciiTheme="minorHAnsi" w:hAnsiTheme="minorHAnsi"/>
          <w:sz w:val="20"/>
          <w:lang w:val="de-DE"/>
        </w:rPr>
      </w:pPr>
    </w:p>
    <w:p w14:paraId="6FF3D8A1" w14:textId="7ADA5BC3" w:rsidR="004B1A39" w:rsidRPr="004B1A39" w:rsidRDefault="00B54C16" w:rsidP="005E2A62">
      <w:pPr>
        <w:pStyle w:val="text"/>
        <w:spacing w:line="284" w:lineRule="exact"/>
        <w:ind w:right="1133"/>
        <w:rPr>
          <w:rFonts w:asciiTheme="minorHAnsi" w:hAnsiTheme="minorHAnsi"/>
          <w:sz w:val="20"/>
          <w:lang w:val="de-DE"/>
        </w:rPr>
      </w:pPr>
      <w:r w:rsidRPr="004B1A39">
        <w:rPr>
          <w:rFonts w:asciiTheme="minorHAnsi" w:hAnsiTheme="minorHAnsi"/>
          <w:b/>
          <w:sz w:val="20"/>
          <w:u w:val="single"/>
          <w:lang w:val="de-DE"/>
        </w:rPr>
        <w:t>Usabilityblog.de</w:t>
      </w:r>
      <w:r>
        <w:rPr>
          <w:rFonts w:asciiTheme="minorHAnsi" w:hAnsiTheme="minorHAnsi"/>
          <w:b/>
          <w:sz w:val="20"/>
          <w:u w:val="single"/>
          <w:lang w:val="de-DE"/>
        </w:rPr>
        <w:t>:</w:t>
      </w:r>
      <w:r w:rsidRPr="000811E5">
        <w:rPr>
          <w:rFonts w:asciiTheme="minorHAnsi" w:hAnsiTheme="minorHAnsi"/>
          <w:sz w:val="20"/>
          <w:lang w:val="de-DE"/>
        </w:rPr>
        <w:t xml:space="preserve"> </w:t>
      </w:r>
      <w:r w:rsidR="000042A0">
        <w:rPr>
          <w:rFonts w:asciiTheme="minorHAnsi" w:hAnsiTheme="minorHAnsi"/>
          <w:sz w:val="20"/>
          <w:lang w:val="de-DE"/>
        </w:rPr>
        <w:t>a</w:t>
      </w:r>
      <w:r w:rsidRPr="004B1A39">
        <w:rPr>
          <w:rFonts w:asciiTheme="minorHAnsi" w:hAnsiTheme="minorHAnsi"/>
          <w:sz w:val="20"/>
          <w:lang w:val="de-DE"/>
        </w:rPr>
        <w:t>lles rund um das spannende Themengebiet Usability &amp; User Experience</w:t>
      </w:r>
    </w:p>
    <w:p w14:paraId="78CA7A7E" w14:textId="77777777" w:rsidR="001C60C5" w:rsidRPr="004B1A39" w:rsidRDefault="008B66DD" w:rsidP="005E2A62">
      <w:pPr>
        <w:spacing w:line="360" w:lineRule="auto"/>
        <w:ind w:right="1133"/>
        <w:jc w:val="both"/>
        <w:rPr>
          <w:rFonts w:asciiTheme="minorHAnsi" w:hAnsiTheme="minorHAnsi" w:cs="Arial"/>
        </w:rPr>
      </w:pPr>
    </w:p>
    <w:sectPr w:rsidR="001C60C5" w:rsidRPr="004B1A39" w:rsidSect="000B7358">
      <w:headerReference w:type="default" r:id="rId9"/>
      <w:footerReference w:type="default" r:id="rId10"/>
      <w:headerReference w:type="first" r:id="rId11"/>
      <w:footerReference w:type="first" r:id="rId12"/>
      <w:type w:val="continuous"/>
      <w:pgSz w:w="11907" w:h="16840"/>
      <w:pgMar w:top="1690" w:right="1417" w:bottom="1644" w:left="1418"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03A4" w14:textId="77777777" w:rsidR="008603AC" w:rsidRDefault="008603AC">
      <w:r>
        <w:separator/>
      </w:r>
    </w:p>
  </w:endnote>
  <w:endnote w:type="continuationSeparator" w:id="0">
    <w:p w14:paraId="2F0DD4CF" w14:textId="77777777" w:rsidR="008603AC" w:rsidRDefault="0086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RotisSansSerif Light">
    <w:altName w:val="Athelas Regular"/>
    <w:panose1 w:val="00000000000000000000"/>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139441"/>
      <w:docPartObj>
        <w:docPartGallery w:val="Page Numbers (Bottom of Page)"/>
        <w:docPartUnique/>
      </w:docPartObj>
    </w:sdtPr>
    <w:sdtEndPr/>
    <w:sdtContent>
      <w:p w14:paraId="6D5AD97B" w14:textId="16DB206C" w:rsidR="00B97AA7" w:rsidRDefault="00D8337C">
        <w:pPr>
          <w:pStyle w:val="Fuzeile"/>
          <w:jc w:val="right"/>
        </w:pPr>
        <w:r>
          <w:fldChar w:fldCharType="begin"/>
        </w:r>
        <w:r>
          <w:instrText>PAGE   \* MERGEFORMAT</w:instrText>
        </w:r>
        <w:r>
          <w:fldChar w:fldCharType="separate"/>
        </w:r>
        <w:r w:rsidR="008B66DD">
          <w:rPr>
            <w:noProof/>
          </w:rPr>
          <w:t>2</w:t>
        </w:r>
        <w:r>
          <w:rPr>
            <w:noProof/>
          </w:rPr>
          <w:fldChar w:fldCharType="end"/>
        </w:r>
      </w:p>
    </w:sdtContent>
  </w:sdt>
  <w:p w14:paraId="51564383" w14:textId="77777777" w:rsidR="00B97AA7" w:rsidRDefault="008B66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C3B53" w14:textId="77777777" w:rsidR="00B97AA7" w:rsidRDefault="001F5C2E">
    <w:pPr>
      <w:pStyle w:val="Fuzeile"/>
    </w:pPr>
    <w:r>
      <w:rPr>
        <w:noProof/>
        <w:lang w:eastAsia="de-DE"/>
      </w:rPr>
      <w:drawing>
        <wp:inline distT="0" distB="0" distL="0" distR="0" wp14:anchorId="74EDC71C" wp14:editId="60FC714F">
          <wp:extent cx="7134225" cy="1000125"/>
          <wp:effectExtent l="0" t="0" r="9525" b="9525"/>
          <wp:docPr id="60" name="Bild 1" descr="Wordvorlage_Fuß-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dvorlage_Fuß-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4225" cy="1000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06006" w14:textId="77777777" w:rsidR="008603AC" w:rsidRDefault="008603AC">
      <w:r>
        <w:separator/>
      </w:r>
    </w:p>
  </w:footnote>
  <w:footnote w:type="continuationSeparator" w:id="0">
    <w:p w14:paraId="443E7023" w14:textId="77777777" w:rsidR="008603AC" w:rsidRDefault="00860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05405" w14:textId="77777777" w:rsidR="00B97AA7" w:rsidRDefault="00B54C16" w:rsidP="003E77D2">
    <w:pPr>
      <w:pStyle w:val="Kopfzeile"/>
      <w:jc w:val="right"/>
    </w:pPr>
    <w:r>
      <w:rPr>
        <w:noProof/>
        <w:lang w:eastAsia="de-DE"/>
      </w:rPr>
      <w:drawing>
        <wp:inline distT="0" distB="0" distL="0" distR="0" wp14:anchorId="7D939A74" wp14:editId="229960DC">
          <wp:extent cx="1515744" cy="1104900"/>
          <wp:effectExtent l="0" t="0" r="889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esultCLAIM_A_standard_RGB.png"/>
                  <pic:cNvPicPr/>
                </pic:nvPicPr>
                <pic:blipFill rotWithShape="1">
                  <a:blip r:embed="rId1">
                    <a:extLst>
                      <a:ext uri="{28A0092B-C50C-407E-A947-70E740481C1C}">
                        <a14:useLocalDpi xmlns:a14="http://schemas.microsoft.com/office/drawing/2010/main" val="0"/>
                      </a:ext>
                    </a:extLst>
                  </a:blip>
                  <a:srcRect t="-17798" r="15390" b="19486"/>
                  <a:stretch/>
                </pic:blipFill>
                <pic:spPr bwMode="auto">
                  <a:xfrm>
                    <a:off x="0" y="0"/>
                    <a:ext cx="1533687" cy="1117979"/>
                  </a:xfrm>
                  <a:prstGeom prst="rect">
                    <a:avLst/>
                  </a:prstGeom>
                  <a:ln>
                    <a:noFill/>
                  </a:ln>
                  <a:extLst>
                    <a:ext uri="{53640926-AAD7-44D8-BBD7-CCE9431645EC}">
                      <a14:shadowObscured xmlns:a14="http://schemas.microsoft.com/office/drawing/2010/main"/>
                    </a:ext>
                  </a:extLst>
                </pic:spPr>
              </pic:pic>
            </a:graphicData>
          </a:graphic>
        </wp:inline>
      </w:drawing>
    </w:r>
  </w:p>
  <w:p w14:paraId="5003F7D1" w14:textId="77777777" w:rsidR="00B97AA7" w:rsidRDefault="008B66DD">
    <w:pPr>
      <w:pStyle w:val="Kopfzeile"/>
    </w:pPr>
  </w:p>
  <w:p w14:paraId="4346E903" w14:textId="77777777" w:rsidR="00B97AA7" w:rsidRDefault="008B66D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11F64" w14:textId="77777777" w:rsidR="00B97AA7" w:rsidRDefault="00B54C16">
    <w:pPr>
      <w:pStyle w:val="Kopfzeile"/>
    </w:pPr>
    <w:r>
      <w:rPr>
        <w:noProof/>
        <w:lang w:eastAsia="de-DE"/>
      </w:rPr>
      <w:drawing>
        <wp:anchor distT="0" distB="0" distL="114300" distR="114300" simplePos="0" relativeHeight="251657216" behindDoc="1" locked="1" layoutInCell="1" allowOverlap="0" wp14:anchorId="71259031" wp14:editId="49199173">
          <wp:simplePos x="0" y="0"/>
          <wp:positionH relativeFrom="column">
            <wp:posOffset>-955040</wp:posOffset>
          </wp:positionH>
          <wp:positionV relativeFrom="page">
            <wp:align>top</wp:align>
          </wp:positionV>
          <wp:extent cx="7608570" cy="1580515"/>
          <wp:effectExtent l="0" t="0" r="0" b="635"/>
          <wp:wrapTight wrapText="bothSides">
            <wp:wrapPolygon edited="0">
              <wp:start x="0" y="0"/>
              <wp:lineTo x="0" y="21348"/>
              <wp:lineTo x="21524" y="21348"/>
              <wp:lineTo x="21524" y="0"/>
              <wp:lineTo x="0" y="0"/>
            </wp:wrapPolygon>
          </wp:wrapTight>
          <wp:docPr id="59" name="Grafik 59" descr="C:\Users\eResult GmbH\AppData\Local\Microsoft\Windows\INetCache\Content.Word\Wordvorlage_Kopf-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esult GmbH\AppData\Local\Microsoft\Windows\INetCache\Content.Word\Wordvorlage_Kopf-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8570" cy="15805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1064"/>
    <w:multiLevelType w:val="hybridMultilevel"/>
    <w:tmpl w:val="20EA2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D012D7"/>
    <w:multiLevelType w:val="hybridMultilevel"/>
    <w:tmpl w:val="E0F6B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849A4"/>
    <w:multiLevelType w:val="hybridMultilevel"/>
    <w:tmpl w:val="C6647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E26737"/>
    <w:multiLevelType w:val="multilevel"/>
    <w:tmpl w:val="0114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B66042"/>
    <w:multiLevelType w:val="hybridMultilevel"/>
    <w:tmpl w:val="AF422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BD44F6"/>
    <w:multiLevelType w:val="multilevel"/>
    <w:tmpl w:val="B07CF0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B2E0A"/>
    <w:multiLevelType w:val="hybridMultilevel"/>
    <w:tmpl w:val="267E39BA"/>
    <w:lvl w:ilvl="0" w:tplc="F33288B0">
      <w:start w:val="1"/>
      <w:numFmt w:val="decimal"/>
      <w:lvlText w:val="%1."/>
      <w:lvlJc w:val="left"/>
      <w:pPr>
        <w:ind w:left="720" w:hanging="360"/>
      </w:pPr>
      <w:rPr>
        <w:color w:val="16D3A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B4E7C0E"/>
    <w:multiLevelType w:val="multilevel"/>
    <w:tmpl w:val="0772F4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F320BC"/>
    <w:multiLevelType w:val="multilevel"/>
    <w:tmpl w:val="FD12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8B5A8B"/>
    <w:multiLevelType w:val="hybridMultilevel"/>
    <w:tmpl w:val="5BD2245C"/>
    <w:lvl w:ilvl="0" w:tplc="F64C6E08">
      <w:start w:val="1"/>
      <w:numFmt w:val="bullet"/>
      <w:lvlText w:val="▪"/>
      <w:lvlJc w:val="left"/>
      <w:pPr>
        <w:ind w:left="1068" w:hanging="360"/>
      </w:pPr>
      <w:rPr>
        <w:rFonts w:ascii="Arial" w:hAnsi="Arial" w:cs="Times New Roman" w:hint="default"/>
        <w:b w:val="0"/>
        <w:i w:val="0"/>
        <w:color w:val="009FE3"/>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10" w15:restartNumberingAfterBreak="0">
    <w:nsid w:val="38C06C7A"/>
    <w:multiLevelType w:val="hybridMultilevel"/>
    <w:tmpl w:val="9CC83016"/>
    <w:lvl w:ilvl="0" w:tplc="E084DCA8">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7A6124"/>
    <w:multiLevelType w:val="hybridMultilevel"/>
    <w:tmpl w:val="BB6808DC"/>
    <w:lvl w:ilvl="0" w:tplc="497680B6">
      <w:start w:val="1"/>
      <w:numFmt w:val="bullet"/>
      <w:lvlText w:val=""/>
      <w:lvlJc w:val="left"/>
      <w:pPr>
        <w:ind w:left="720" w:hanging="360"/>
      </w:pPr>
      <w:rPr>
        <w:rFonts w:ascii="Wingdings" w:hAnsi="Wingdings" w:hint="default"/>
        <w:color w:val="16D3A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F72606"/>
    <w:multiLevelType w:val="hybridMultilevel"/>
    <w:tmpl w:val="F604B1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0201E9"/>
    <w:multiLevelType w:val="hybridMultilevel"/>
    <w:tmpl w:val="FA761F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4E246F3E"/>
    <w:multiLevelType w:val="multilevel"/>
    <w:tmpl w:val="DF344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0D038C"/>
    <w:multiLevelType w:val="hybridMultilevel"/>
    <w:tmpl w:val="A5C4D5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777A8A"/>
    <w:multiLevelType w:val="multilevel"/>
    <w:tmpl w:val="A79A3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D71A6B"/>
    <w:multiLevelType w:val="multilevel"/>
    <w:tmpl w:val="45E6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3A1F4F"/>
    <w:multiLevelType w:val="multilevel"/>
    <w:tmpl w:val="9CF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F983FBA"/>
    <w:multiLevelType w:val="hybridMultilevel"/>
    <w:tmpl w:val="12F216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1"/>
  </w:num>
  <w:num w:numId="3">
    <w:abstractNumId w:val="10"/>
  </w:num>
  <w:num w:numId="4">
    <w:abstractNumId w:val="6"/>
  </w:num>
  <w:num w:numId="5">
    <w:abstractNumId w:val="16"/>
  </w:num>
  <w:num w:numId="6">
    <w:abstractNumId w:val="7"/>
  </w:num>
  <w:num w:numId="7">
    <w:abstractNumId w:val="3"/>
  </w:num>
  <w:num w:numId="8">
    <w:abstractNumId w:val="5"/>
  </w:num>
  <w:num w:numId="9">
    <w:abstractNumId w:val="14"/>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7"/>
  </w:num>
  <w:num w:numId="13">
    <w:abstractNumId w:val="19"/>
  </w:num>
  <w:num w:numId="14">
    <w:abstractNumId w:val="12"/>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
  </w:num>
  <w:num w:numId="18">
    <w:abstractNumId w:val="0"/>
  </w:num>
  <w:num w:numId="19">
    <w:abstractNumId w:val="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doNotHyphenateCaps/>
  <w:drawingGridHorizontalSpacing w:val="11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442"/>
    <w:rsid w:val="000042A0"/>
    <w:rsid w:val="00024EA4"/>
    <w:rsid w:val="00046E3D"/>
    <w:rsid w:val="00053BC1"/>
    <w:rsid w:val="00055CF4"/>
    <w:rsid w:val="0006034E"/>
    <w:rsid w:val="00061024"/>
    <w:rsid w:val="0006292D"/>
    <w:rsid w:val="00097AFF"/>
    <w:rsid w:val="000B7358"/>
    <w:rsid w:val="0011238F"/>
    <w:rsid w:val="00114472"/>
    <w:rsid w:val="00121A36"/>
    <w:rsid w:val="001321FF"/>
    <w:rsid w:val="001330B0"/>
    <w:rsid w:val="00135D81"/>
    <w:rsid w:val="001375DC"/>
    <w:rsid w:val="00151EB5"/>
    <w:rsid w:val="00167186"/>
    <w:rsid w:val="001840AC"/>
    <w:rsid w:val="001C4767"/>
    <w:rsid w:val="001D23FA"/>
    <w:rsid w:val="001D5D7E"/>
    <w:rsid w:val="001E0A61"/>
    <w:rsid w:val="001E739B"/>
    <w:rsid w:val="001F5C2E"/>
    <w:rsid w:val="002000CC"/>
    <w:rsid w:val="00200925"/>
    <w:rsid w:val="002244E7"/>
    <w:rsid w:val="0022767F"/>
    <w:rsid w:val="00237BDA"/>
    <w:rsid w:val="0026353A"/>
    <w:rsid w:val="00272D4A"/>
    <w:rsid w:val="00282742"/>
    <w:rsid w:val="0029675B"/>
    <w:rsid w:val="002B199D"/>
    <w:rsid w:val="002B35EC"/>
    <w:rsid w:val="002D0646"/>
    <w:rsid w:val="002E4C95"/>
    <w:rsid w:val="002F4F17"/>
    <w:rsid w:val="003266F0"/>
    <w:rsid w:val="00364EDB"/>
    <w:rsid w:val="003758BC"/>
    <w:rsid w:val="00392562"/>
    <w:rsid w:val="003B2EFE"/>
    <w:rsid w:val="003C0D20"/>
    <w:rsid w:val="003D7442"/>
    <w:rsid w:val="003E03F3"/>
    <w:rsid w:val="00404B1B"/>
    <w:rsid w:val="004A0761"/>
    <w:rsid w:val="004E2301"/>
    <w:rsid w:val="004E3975"/>
    <w:rsid w:val="004F1FE0"/>
    <w:rsid w:val="00503C6F"/>
    <w:rsid w:val="00506F78"/>
    <w:rsid w:val="005263B8"/>
    <w:rsid w:val="00545E25"/>
    <w:rsid w:val="00546075"/>
    <w:rsid w:val="0055703D"/>
    <w:rsid w:val="00573703"/>
    <w:rsid w:val="00576C35"/>
    <w:rsid w:val="00582208"/>
    <w:rsid w:val="00582F0A"/>
    <w:rsid w:val="00595CFF"/>
    <w:rsid w:val="005B6B33"/>
    <w:rsid w:val="005F51AA"/>
    <w:rsid w:val="00602FE3"/>
    <w:rsid w:val="006164B9"/>
    <w:rsid w:val="006227B8"/>
    <w:rsid w:val="00640664"/>
    <w:rsid w:val="006530B5"/>
    <w:rsid w:val="00657823"/>
    <w:rsid w:val="0066657F"/>
    <w:rsid w:val="006834EB"/>
    <w:rsid w:val="006A2FEE"/>
    <w:rsid w:val="006D01CF"/>
    <w:rsid w:val="006D2713"/>
    <w:rsid w:val="006F4FEC"/>
    <w:rsid w:val="006F5309"/>
    <w:rsid w:val="00733B27"/>
    <w:rsid w:val="00740FAF"/>
    <w:rsid w:val="007419FF"/>
    <w:rsid w:val="00764601"/>
    <w:rsid w:val="00766A4F"/>
    <w:rsid w:val="0077239A"/>
    <w:rsid w:val="00790CB3"/>
    <w:rsid w:val="007A36F0"/>
    <w:rsid w:val="007C3DD4"/>
    <w:rsid w:val="007D17FA"/>
    <w:rsid w:val="007D221F"/>
    <w:rsid w:val="00826BA0"/>
    <w:rsid w:val="00834B5E"/>
    <w:rsid w:val="00836A99"/>
    <w:rsid w:val="00843498"/>
    <w:rsid w:val="008453B2"/>
    <w:rsid w:val="008603AC"/>
    <w:rsid w:val="00862728"/>
    <w:rsid w:val="0086597B"/>
    <w:rsid w:val="00867600"/>
    <w:rsid w:val="00871410"/>
    <w:rsid w:val="008756C4"/>
    <w:rsid w:val="00884AED"/>
    <w:rsid w:val="0089133A"/>
    <w:rsid w:val="00894D77"/>
    <w:rsid w:val="008A769C"/>
    <w:rsid w:val="008B66DD"/>
    <w:rsid w:val="008F65C5"/>
    <w:rsid w:val="009038CB"/>
    <w:rsid w:val="00907863"/>
    <w:rsid w:val="00916E8A"/>
    <w:rsid w:val="00917E5A"/>
    <w:rsid w:val="00921A23"/>
    <w:rsid w:val="00937A67"/>
    <w:rsid w:val="00964C87"/>
    <w:rsid w:val="00966DA6"/>
    <w:rsid w:val="00977086"/>
    <w:rsid w:val="0097745B"/>
    <w:rsid w:val="00985003"/>
    <w:rsid w:val="009B36D6"/>
    <w:rsid w:val="009B59F0"/>
    <w:rsid w:val="009C7BA5"/>
    <w:rsid w:val="009F1B68"/>
    <w:rsid w:val="009F3397"/>
    <w:rsid w:val="009F4D61"/>
    <w:rsid w:val="00A16368"/>
    <w:rsid w:val="00A21D7B"/>
    <w:rsid w:val="00A244D3"/>
    <w:rsid w:val="00A24FC9"/>
    <w:rsid w:val="00A32D20"/>
    <w:rsid w:val="00A81215"/>
    <w:rsid w:val="00A828C5"/>
    <w:rsid w:val="00A9447A"/>
    <w:rsid w:val="00AA168C"/>
    <w:rsid w:val="00AA26CB"/>
    <w:rsid w:val="00AE253E"/>
    <w:rsid w:val="00AF2454"/>
    <w:rsid w:val="00B2478B"/>
    <w:rsid w:val="00B26736"/>
    <w:rsid w:val="00B5145C"/>
    <w:rsid w:val="00B528C5"/>
    <w:rsid w:val="00B54C16"/>
    <w:rsid w:val="00B629A2"/>
    <w:rsid w:val="00B85B4D"/>
    <w:rsid w:val="00BB4585"/>
    <w:rsid w:val="00BB48B7"/>
    <w:rsid w:val="00BC3CBF"/>
    <w:rsid w:val="00BD61D6"/>
    <w:rsid w:val="00BD639A"/>
    <w:rsid w:val="00BE552D"/>
    <w:rsid w:val="00BF41FF"/>
    <w:rsid w:val="00BF7369"/>
    <w:rsid w:val="00C049D1"/>
    <w:rsid w:val="00C26073"/>
    <w:rsid w:val="00C51106"/>
    <w:rsid w:val="00C64635"/>
    <w:rsid w:val="00C7429B"/>
    <w:rsid w:val="00C74F7C"/>
    <w:rsid w:val="00C82D2F"/>
    <w:rsid w:val="00C962C3"/>
    <w:rsid w:val="00CA238E"/>
    <w:rsid w:val="00CA326C"/>
    <w:rsid w:val="00CA5062"/>
    <w:rsid w:val="00CD647A"/>
    <w:rsid w:val="00CF55A2"/>
    <w:rsid w:val="00D20769"/>
    <w:rsid w:val="00D227E0"/>
    <w:rsid w:val="00D3619F"/>
    <w:rsid w:val="00D36CFF"/>
    <w:rsid w:val="00D42F28"/>
    <w:rsid w:val="00D503C3"/>
    <w:rsid w:val="00D53936"/>
    <w:rsid w:val="00D74C77"/>
    <w:rsid w:val="00D74F37"/>
    <w:rsid w:val="00D8337C"/>
    <w:rsid w:val="00D9449C"/>
    <w:rsid w:val="00DA3F80"/>
    <w:rsid w:val="00DC5CF2"/>
    <w:rsid w:val="00DE33AC"/>
    <w:rsid w:val="00DE65F8"/>
    <w:rsid w:val="00E61394"/>
    <w:rsid w:val="00E61BAB"/>
    <w:rsid w:val="00E70A3B"/>
    <w:rsid w:val="00E86EAF"/>
    <w:rsid w:val="00E96940"/>
    <w:rsid w:val="00EE0CCC"/>
    <w:rsid w:val="00F22832"/>
    <w:rsid w:val="00F271AC"/>
    <w:rsid w:val="00F51E31"/>
    <w:rsid w:val="00F72206"/>
    <w:rsid w:val="00F84F3B"/>
    <w:rsid w:val="00FA3FEA"/>
    <w:rsid w:val="00FC653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43F5D76"/>
  <w15:docId w15:val="{19C6A5FC-D690-4A68-B8C3-C43118EEC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imes New Roman" w:hAnsi="Trebuchet MS" w:cs="Times New Roman"/>
        <w:lang w:val="de-DE"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rd">
    <w:name w:val="Normal"/>
    <w:qFormat/>
    <w:rsid w:val="00BC271C"/>
    <w:pPr>
      <w:overflowPunct w:val="0"/>
      <w:autoSpaceDE w:val="0"/>
      <w:autoSpaceDN w:val="0"/>
      <w:adjustRightInd w:val="0"/>
      <w:textAlignment w:val="baseline"/>
    </w:pPr>
  </w:style>
  <w:style w:type="paragraph" w:styleId="berschrift1">
    <w:name w:val="heading 1"/>
    <w:basedOn w:val="Standard"/>
    <w:next w:val="Standard"/>
    <w:qFormat/>
    <w:rsid w:val="0083495D"/>
    <w:pPr>
      <w:keepNext/>
      <w:spacing w:before="100"/>
      <w:outlineLvl w:val="0"/>
    </w:pPr>
    <w:rPr>
      <w:rFonts w:cs="Arial"/>
      <w:sz w:val="32"/>
      <w:lang w:val="fr-FR"/>
    </w:rPr>
  </w:style>
  <w:style w:type="paragraph" w:styleId="berschrift2">
    <w:name w:val="heading 2"/>
    <w:basedOn w:val="Standard"/>
    <w:next w:val="Standard"/>
    <w:qFormat/>
    <w:rsid w:val="00572ECA"/>
    <w:pPr>
      <w:keepNext/>
      <w:spacing w:before="240" w:line="240" w:lineRule="atLeast"/>
      <w:outlineLvl w:val="1"/>
    </w:pPr>
    <w:rPr>
      <w:rFonts w:cs="Arial"/>
      <w:b/>
      <w:sz w:val="22"/>
    </w:rPr>
  </w:style>
  <w:style w:type="paragraph" w:styleId="berschrift3">
    <w:name w:val="heading 3"/>
    <w:basedOn w:val="Standard"/>
    <w:next w:val="Standard"/>
    <w:qFormat/>
    <w:rsid w:val="00572ECA"/>
    <w:pPr>
      <w:keepNext/>
      <w:ind w:right="-3"/>
      <w:outlineLvl w:val="2"/>
    </w:pPr>
    <w:rPr>
      <w:rFonts w:cs="Arial"/>
      <w:b/>
    </w:rPr>
  </w:style>
  <w:style w:type="paragraph" w:styleId="berschrift4">
    <w:name w:val="heading 4"/>
    <w:basedOn w:val="Standard"/>
    <w:next w:val="Standard"/>
    <w:qFormat/>
    <w:rsid w:val="0083495D"/>
    <w:pPr>
      <w:keepNext/>
      <w:outlineLvl w:val="3"/>
    </w:pPr>
    <w:rPr>
      <w:rFonts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NListe">
    <w:name w:val="TNListe"/>
    <w:basedOn w:val="Standard"/>
    <w:rsid w:val="00274E19"/>
    <w:pPr>
      <w:tabs>
        <w:tab w:val="left" w:pos="4800"/>
        <w:tab w:val="left" w:pos="5520"/>
        <w:tab w:val="left" w:pos="7200"/>
      </w:tabs>
      <w:spacing w:before="240"/>
      <w:ind w:left="7200" w:hanging="7200"/>
    </w:pPr>
    <w:rPr>
      <w:rFonts w:ascii="Courier New" w:hAnsi="Courier New"/>
      <w:sz w:val="16"/>
    </w:rPr>
  </w:style>
  <w:style w:type="paragraph" w:styleId="Kopfzeile">
    <w:name w:val="header"/>
    <w:basedOn w:val="Standard"/>
    <w:rsid w:val="00274E19"/>
    <w:pPr>
      <w:tabs>
        <w:tab w:val="center" w:pos="4536"/>
        <w:tab w:val="right" w:pos="9072"/>
      </w:tabs>
    </w:pPr>
  </w:style>
  <w:style w:type="paragraph" w:styleId="Fuzeile">
    <w:name w:val="footer"/>
    <w:basedOn w:val="Standard"/>
    <w:link w:val="FuzeileZchn"/>
    <w:uiPriority w:val="99"/>
    <w:rsid w:val="00274E19"/>
    <w:pPr>
      <w:tabs>
        <w:tab w:val="center" w:pos="4536"/>
        <w:tab w:val="right" w:pos="9072"/>
      </w:tabs>
    </w:pPr>
  </w:style>
  <w:style w:type="table" w:customStyle="1" w:styleId="Tabellengitternetz">
    <w:name w:val="Tabellengitternetz"/>
    <w:basedOn w:val="NormaleTabelle"/>
    <w:rsid w:val="00AB6E04"/>
    <w:pPr>
      <w:overflowPunct w:val="0"/>
      <w:autoSpaceDE w:val="0"/>
      <w:autoSpaceDN w:val="0"/>
      <w:adjustRightInd w:val="0"/>
      <w:textAlignment w:val="baseline"/>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autoRedefine/>
    <w:qFormat/>
    <w:rsid w:val="006C6CA7"/>
    <w:pPr>
      <w:spacing w:line="360" w:lineRule="auto"/>
      <w:contextualSpacing/>
    </w:pPr>
    <w:rPr>
      <w:rFonts w:eastAsiaTheme="majorEastAsia" w:cstheme="majorBidi"/>
      <w:b/>
      <w:caps/>
      <w:color w:val="5D196A"/>
      <w:spacing w:val="-10"/>
      <w:kern w:val="28"/>
      <w:sz w:val="40"/>
      <w:szCs w:val="56"/>
    </w:rPr>
  </w:style>
  <w:style w:type="character" w:customStyle="1" w:styleId="TitelZchn">
    <w:name w:val="Titel Zchn"/>
    <w:basedOn w:val="Absatz-Standardschriftart"/>
    <w:link w:val="Titel"/>
    <w:rsid w:val="006C6CA7"/>
    <w:rPr>
      <w:rFonts w:eastAsiaTheme="majorEastAsia" w:cstheme="majorBidi"/>
      <w:b/>
      <w:caps/>
      <w:color w:val="5D196A"/>
      <w:spacing w:val="-10"/>
      <w:kern w:val="28"/>
      <w:sz w:val="40"/>
      <w:szCs w:val="56"/>
    </w:rPr>
  </w:style>
  <w:style w:type="paragraph" w:styleId="Untertitel">
    <w:name w:val="Subtitle"/>
    <w:basedOn w:val="Standard"/>
    <w:next w:val="Standard"/>
    <w:link w:val="UntertitelZchn"/>
    <w:qFormat/>
    <w:rsid w:val="00CA36DD"/>
    <w:pPr>
      <w:numPr>
        <w:ilvl w:val="1"/>
      </w:numPr>
      <w:spacing w:after="160"/>
    </w:pPr>
    <w:rPr>
      <w:rFonts w:eastAsiaTheme="minorEastAsia" w:cstheme="minorBidi"/>
      <w:color w:val="5A5A5A" w:themeColor="text1" w:themeTint="A5"/>
      <w:spacing w:val="15"/>
      <w:sz w:val="28"/>
      <w:szCs w:val="22"/>
    </w:rPr>
  </w:style>
  <w:style w:type="character" w:customStyle="1" w:styleId="UntertitelZchn">
    <w:name w:val="Untertitel Zchn"/>
    <w:basedOn w:val="Absatz-Standardschriftart"/>
    <w:link w:val="Untertitel"/>
    <w:rsid w:val="00CA36DD"/>
    <w:rPr>
      <w:rFonts w:eastAsiaTheme="minorEastAsia" w:cstheme="minorBidi"/>
      <w:color w:val="5A5A5A" w:themeColor="text1" w:themeTint="A5"/>
      <w:spacing w:val="15"/>
      <w:sz w:val="28"/>
      <w:szCs w:val="22"/>
    </w:rPr>
  </w:style>
  <w:style w:type="paragraph" w:styleId="KeinLeerraum">
    <w:name w:val="No Spacing"/>
    <w:uiPriority w:val="1"/>
    <w:qFormat/>
    <w:rsid w:val="0083495D"/>
    <w:pPr>
      <w:overflowPunct w:val="0"/>
      <w:autoSpaceDE w:val="0"/>
      <w:autoSpaceDN w:val="0"/>
      <w:adjustRightInd w:val="0"/>
      <w:textAlignment w:val="baseline"/>
    </w:pPr>
  </w:style>
  <w:style w:type="character" w:styleId="Hyperlink">
    <w:name w:val="Hyperlink"/>
    <w:basedOn w:val="Absatz-Standardschriftart"/>
    <w:rsid w:val="002A6CB8"/>
    <w:rPr>
      <w:color w:val="0563C1" w:themeColor="hyperlink"/>
      <w:u w:val="single"/>
    </w:rPr>
  </w:style>
  <w:style w:type="character" w:styleId="Platzhaltertext">
    <w:name w:val="Placeholder Text"/>
    <w:basedOn w:val="Absatz-Standardschriftart"/>
    <w:uiPriority w:val="99"/>
    <w:semiHidden/>
    <w:rsid w:val="0094436E"/>
    <w:rPr>
      <w:color w:val="808080"/>
    </w:rPr>
  </w:style>
  <w:style w:type="character" w:styleId="SchwacheHervorhebung">
    <w:name w:val="Subtle Emphasis"/>
    <w:aliases w:val="Hervorhebung im Text"/>
    <w:basedOn w:val="Absatz-Standardschriftart"/>
    <w:uiPriority w:val="19"/>
    <w:rsid w:val="00F31629"/>
    <w:rPr>
      <w:rFonts w:ascii="Trebuchet MS" w:hAnsi="Trebuchet MS"/>
      <w:i/>
      <w:iCs/>
      <w:color w:val="000000" w:themeColor="text1"/>
    </w:rPr>
  </w:style>
  <w:style w:type="paragraph" w:styleId="IntensivesZitat">
    <w:name w:val="Intense Quote"/>
    <w:basedOn w:val="Standard"/>
    <w:next w:val="Standard"/>
    <w:link w:val="IntensivesZitatZchn"/>
    <w:uiPriority w:val="30"/>
    <w:qFormat/>
    <w:rsid w:val="00772A70"/>
    <w:pPr>
      <w:pBdr>
        <w:top w:val="single" w:sz="4" w:space="10" w:color="F05125"/>
        <w:bottom w:val="single" w:sz="4" w:space="10" w:color="F05125"/>
      </w:pBdr>
      <w:spacing w:before="360" w:after="36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772A70"/>
    <w:rPr>
      <w:i/>
      <w:iCs/>
      <w:color w:val="000000" w:themeColor="text1"/>
    </w:rPr>
  </w:style>
  <w:style w:type="character" w:styleId="IntensiveHervorhebung">
    <w:name w:val="Intense Emphasis"/>
    <w:basedOn w:val="Absatz-Standardschriftart"/>
    <w:uiPriority w:val="21"/>
    <w:rsid w:val="00772A70"/>
    <w:rPr>
      <w:rFonts w:ascii="Trebuchet MS" w:hAnsi="Trebuchet MS"/>
      <w:i/>
      <w:iCs/>
      <w:color w:val="000000" w:themeColor="text1"/>
    </w:rPr>
  </w:style>
  <w:style w:type="character" w:styleId="IntensiverVerweis">
    <w:name w:val="Intense Reference"/>
    <w:basedOn w:val="Absatz-Standardschriftart"/>
    <w:uiPriority w:val="32"/>
    <w:qFormat/>
    <w:rsid w:val="00F31629"/>
    <w:rPr>
      <w:rFonts w:ascii="Trebuchet MS" w:hAnsi="Trebuchet MS"/>
      <w:b/>
      <w:bCs/>
      <w:smallCaps/>
      <w:color w:val="000000" w:themeColor="text1"/>
      <w:spacing w:val="5"/>
    </w:rPr>
  </w:style>
  <w:style w:type="table" w:styleId="TabelleSpezial1">
    <w:name w:val="Table Subtle 1"/>
    <w:basedOn w:val="NormaleTabelle"/>
    <w:rsid w:val="00AB6E04"/>
    <w:pPr>
      <w:overflowPunct w:val="0"/>
      <w:autoSpaceDE w:val="0"/>
      <w:autoSpaceDN w:val="0"/>
      <w:adjustRightInd w:val="0"/>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B6E04"/>
    <w:pPr>
      <w:overflowPunct w:val="0"/>
      <w:autoSpaceDE w:val="0"/>
      <w:autoSpaceDN w:val="0"/>
      <w:adjustRightInd w:val="0"/>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Gitternetztabelle1hellAkzent11">
    <w:name w:val="Gitternetztabelle 1 hell  – Akzent 11"/>
    <w:basedOn w:val="NormaleTabelle"/>
    <w:uiPriority w:val="46"/>
    <w:rsid w:val="00AB6E04"/>
    <w:tblPr>
      <w:tblStyleRowBandSize w:val="1"/>
      <w:tblStyleColBandSize w:val="1"/>
      <w:tblBorders>
        <w:top w:val="single" w:sz="4" w:space="0" w:color="D493D7" w:themeColor="accent1" w:themeTint="66"/>
        <w:left w:val="single" w:sz="4" w:space="0" w:color="D493D7" w:themeColor="accent1" w:themeTint="66"/>
        <w:bottom w:val="single" w:sz="4" w:space="0" w:color="D493D7" w:themeColor="accent1" w:themeTint="66"/>
        <w:right w:val="single" w:sz="4" w:space="0" w:color="D493D7" w:themeColor="accent1" w:themeTint="66"/>
        <w:insideH w:val="single" w:sz="4" w:space="0" w:color="D493D7" w:themeColor="accent1" w:themeTint="66"/>
        <w:insideV w:val="single" w:sz="4" w:space="0" w:color="D493D7" w:themeColor="accent1" w:themeTint="66"/>
      </w:tblBorders>
    </w:tblPr>
    <w:tblStylePr w:type="firstRow">
      <w:rPr>
        <w:b/>
        <w:bCs/>
      </w:rPr>
      <w:tblPr/>
      <w:tcPr>
        <w:tcBorders>
          <w:bottom w:val="single" w:sz="12" w:space="0" w:color="BE5DC3" w:themeColor="accent1" w:themeTint="99"/>
        </w:tcBorders>
      </w:tcPr>
    </w:tblStylePr>
    <w:tblStylePr w:type="lastRow">
      <w:rPr>
        <w:b/>
        <w:bCs/>
      </w:rPr>
      <w:tblPr/>
      <w:tcPr>
        <w:tcBorders>
          <w:top w:val="double" w:sz="2" w:space="0" w:color="BE5DC3" w:themeColor="accent1" w:themeTint="99"/>
        </w:tcBorders>
      </w:tcPr>
    </w:tblStylePr>
    <w:tblStylePr w:type="firstCol">
      <w:rPr>
        <w:b/>
        <w:bCs/>
      </w:rPr>
    </w:tblStylePr>
    <w:tblStylePr w:type="lastCol">
      <w:rPr>
        <w:b/>
        <w:bCs/>
      </w:rPr>
    </w:tblStylePr>
  </w:style>
  <w:style w:type="table" w:customStyle="1" w:styleId="Gitternetztabelle3Akzent11">
    <w:name w:val="Gitternetztabelle 3 – Akzent 11"/>
    <w:basedOn w:val="NormaleTabelle"/>
    <w:uiPriority w:val="48"/>
    <w:rsid w:val="00AB6E04"/>
    <w:tblPr>
      <w:tblStyleRowBandSize w:val="1"/>
      <w:tblStyleColBandSize w:val="1"/>
      <w:tblBorders>
        <w:top w:val="single" w:sz="4" w:space="0" w:color="BE5DC3" w:themeColor="accent1" w:themeTint="99"/>
        <w:left w:val="single" w:sz="4" w:space="0" w:color="BE5DC3" w:themeColor="accent1" w:themeTint="99"/>
        <w:bottom w:val="single" w:sz="4" w:space="0" w:color="BE5DC3" w:themeColor="accent1" w:themeTint="99"/>
        <w:right w:val="single" w:sz="4" w:space="0" w:color="BE5DC3" w:themeColor="accent1" w:themeTint="99"/>
        <w:insideH w:val="single" w:sz="4" w:space="0" w:color="BE5DC3" w:themeColor="accent1" w:themeTint="99"/>
        <w:insideV w:val="single" w:sz="4" w:space="0" w:color="BE5D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C8EB" w:themeFill="accent1" w:themeFillTint="33"/>
      </w:tcPr>
    </w:tblStylePr>
    <w:tblStylePr w:type="band1Horz">
      <w:tblPr/>
      <w:tcPr>
        <w:shd w:val="clear" w:color="auto" w:fill="E9C8EB" w:themeFill="accent1" w:themeFillTint="33"/>
      </w:tcPr>
    </w:tblStylePr>
    <w:tblStylePr w:type="neCell">
      <w:tblPr/>
      <w:tcPr>
        <w:tcBorders>
          <w:bottom w:val="single" w:sz="4" w:space="0" w:color="BE5DC3" w:themeColor="accent1" w:themeTint="99"/>
        </w:tcBorders>
      </w:tcPr>
    </w:tblStylePr>
    <w:tblStylePr w:type="nwCell">
      <w:tblPr/>
      <w:tcPr>
        <w:tcBorders>
          <w:bottom w:val="single" w:sz="4" w:space="0" w:color="BE5DC3" w:themeColor="accent1" w:themeTint="99"/>
        </w:tcBorders>
      </w:tcPr>
    </w:tblStylePr>
    <w:tblStylePr w:type="seCell">
      <w:tblPr/>
      <w:tcPr>
        <w:tcBorders>
          <w:top w:val="single" w:sz="4" w:space="0" w:color="BE5DC3" w:themeColor="accent1" w:themeTint="99"/>
        </w:tcBorders>
      </w:tcPr>
    </w:tblStylePr>
    <w:tblStylePr w:type="swCell">
      <w:tblPr/>
      <w:tcPr>
        <w:tcBorders>
          <w:top w:val="single" w:sz="4" w:space="0" w:color="BE5DC3" w:themeColor="accent1" w:themeTint="99"/>
        </w:tcBorders>
      </w:tcPr>
    </w:tblStylePr>
  </w:style>
  <w:style w:type="table" w:customStyle="1" w:styleId="Gitternetztabelle31">
    <w:name w:val="Gitternetztabelle 31"/>
    <w:basedOn w:val="NormaleTabelle"/>
    <w:uiPriority w:val="48"/>
    <w:rsid w:val="00FF6CE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itternetztabelle2Akzent11">
    <w:name w:val="Gitternetztabelle 2 – Akzent 11"/>
    <w:basedOn w:val="NormaleTabelle"/>
    <w:uiPriority w:val="47"/>
    <w:rsid w:val="00FF6CE1"/>
    <w:tblPr>
      <w:tblStyleRowBandSize w:val="1"/>
      <w:tblStyleColBandSize w:val="1"/>
      <w:tblBorders>
        <w:top w:val="single" w:sz="2" w:space="0" w:color="BE5DC3" w:themeColor="accent1" w:themeTint="99"/>
        <w:bottom w:val="single" w:sz="2" w:space="0" w:color="BE5DC3" w:themeColor="accent1" w:themeTint="99"/>
        <w:insideH w:val="single" w:sz="2" w:space="0" w:color="BE5DC3" w:themeColor="accent1" w:themeTint="99"/>
        <w:insideV w:val="single" w:sz="2" w:space="0" w:color="BE5DC3" w:themeColor="accent1" w:themeTint="99"/>
      </w:tblBorders>
    </w:tblPr>
    <w:tblStylePr w:type="firstRow">
      <w:rPr>
        <w:b/>
        <w:bCs/>
      </w:rPr>
      <w:tblPr/>
      <w:tcPr>
        <w:tcBorders>
          <w:top w:val="nil"/>
          <w:bottom w:val="single" w:sz="12" w:space="0" w:color="BE5DC3" w:themeColor="accent1" w:themeTint="99"/>
          <w:insideH w:val="nil"/>
          <w:insideV w:val="nil"/>
        </w:tcBorders>
        <w:shd w:val="clear" w:color="auto" w:fill="FFFFFF" w:themeFill="background1"/>
      </w:tcPr>
    </w:tblStylePr>
    <w:tblStylePr w:type="lastRow">
      <w:rPr>
        <w:b/>
        <w:bCs/>
      </w:rPr>
      <w:tblPr/>
      <w:tcPr>
        <w:tcBorders>
          <w:top w:val="double" w:sz="2" w:space="0" w:color="BE5D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C8EB" w:themeFill="accent1" w:themeFillTint="33"/>
      </w:tcPr>
    </w:tblStylePr>
    <w:tblStylePr w:type="band1Horz">
      <w:tblPr/>
      <w:tcPr>
        <w:shd w:val="clear" w:color="auto" w:fill="E9C8EB" w:themeFill="accent1" w:themeFillTint="33"/>
      </w:tcPr>
    </w:tblStylePr>
  </w:style>
  <w:style w:type="paragraph" w:styleId="Sprechblasentext">
    <w:name w:val="Balloon Text"/>
    <w:basedOn w:val="Standard"/>
    <w:link w:val="SprechblasentextZchn"/>
    <w:rsid w:val="001C60C5"/>
    <w:rPr>
      <w:rFonts w:ascii="Segoe UI" w:hAnsi="Segoe UI" w:cs="Segoe UI"/>
      <w:sz w:val="18"/>
      <w:szCs w:val="18"/>
    </w:rPr>
  </w:style>
  <w:style w:type="character" w:customStyle="1" w:styleId="SprechblasentextZchn">
    <w:name w:val="Sprechblasentext Zchn"/>
    <w:basedOn w:val="Absatz-Standardschriftart"/>
    <w:link w:val="Sprechblasentext"/>
    <w:rsid w:val="001C60C5"/>
    <w:rPr>
      <w:rFonts w:ascii="Segoe UI" w:hAnsi="Segoe UI" w:cs="Segoe UI"/>
      <w:sz w:val="18"/>
      <w:szCs w:val="18"/>
    </w:rPr>
  </w:style>
  <w:style w:type="paragraph" w:styleId="Zitat">
    <w:name w:val="Quote"/>
    <w:basedOn w:val="Standard"/>
    <w:next w:val="Standard"/>
    <w:link w:val="ZitatZchn"/>
    <w:uiPriority w:val="29"/>
    <w:qFormat/>
    <w:rsid w:val="00A91487"/>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A91487"/>
    <w:rPr>
      <w:i/>
      <w:iCs/>
      <w:color w:val="404040" w:themeColor="text1" w:themeTint="BF"/>
    </w:rPr>
  </w:style>
  <w:style w:type="paragraph" w:customStyle="1" w:styleId="IntensiveHervorhebung2">
    <w:name w:val="Intensive Hervorhebung 2"/>
    <w:basedOn w:val="Standard"/>
    <w:link w:val="IntensiveHervorhebung2Zchn"/>
    <w:rsid w:val="00A91487"/>
    <w:rPr>
      <w:color w:val="49BD9B"/>
    </w:rPr>
  </w:style>
  <w:style w:type="character" w:customStyle="1" w:styleId="IntensiveHervorhebung2Zchn">
    <w:name w:val="Intensive Hervorhebung 2 Zchn"/>
    <w:basedOn w:val="Absatz-Standardschriftart"/>
    <w:link w:val="IntensiveHervorhebung2"/>
    <w:rsid w:val="00A91487"/>
    <w:rPr>
      <w:color w:val="49BD9B"/>
    </w:rPr>
  </w:style>
  <w:style w:type="character" w:styleId="Hervorhebung">
    <w:name w:val="Emphasis"/>
    <w:basedOn w:val="Absatz-Standardschriftart"/>
    <w:qFormat/>
    <w:rsid w:val="00F31629"/>
    <w:rPr>
      <w:i/>
      <w:iCs/>
    </w:rPr>
  </w:style>
  <w:style w:type="paragraph" w:styleId="Listenabsatz">
    <w:name w:val="List Paragraph"/>
    <w:basedOn w:val="Standard"/>
    <w:uiPriority w:val="34"/>
    <w:qFormat/>
    <w:rsid w:val="003A747F"/>
    <w:pPr>
      <w:ind w:left="720"/>
      <w:contextualSpacing/>
    </w:pPr>
  </w:style>
  <w:style w:type="table" w:customStyle="1" w:styleId="Gitternetztabelle21">
    <w:name w:val="Gitternetztabelle 21"/>
    <w:basedOn w:val="NormaleTabelle"/>
    <w:uiPriority w:val="47"/>
    <w:rsid w:val="00F37B9F"/>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Untertitelgrau">
    <w:name w:val="Untertitel_grau"/>
    <w:basedOn w:val="Untertitel"/>
    <w:rsid w:val="00CA36DD"/>
    <w:pPr>
      <w:spacing w:line="480" w:lineRule="auto"/>
    </w:pPr>
  </w:style>
  <w:style w:type="paragraph" w:customStyle="1" w:styleId="bankverbetc">
    <w:name w:val="bankverb+ etc"/>
    <w:basedOn w:val="Standard"/>
    <w:rsid w:val="004B1A39"/>
    <w:pPr>
      <w:overflowPunct/>
      <w:autoSpaceDE/>
      <w:autoSpaceDN/>
      <w:adjustRightInd/>
      <w:spacing w:line="282" w:lineRule="exact"/>
      <w:textAlignment w:val="auto"/>
    </w:pPr>
    <w:rPr>
      <w:rFonts w:ascii="RotisSansSerif Light" w:eastAsia="Times" w:hAnsi="RotisSansSerif Light"/>
      <w:sz w:val="14"/>
      <w:lang w:eastAsia="de-DE"/>
    </w:rPr>
  </w:style>
  <w:style w:type="paragraph" w:customStyle="1" w:styleId="text">
    <w:name w:val="text"/>
    <w:basedOn w:val="Standard"/>
    <w:rsid w:val="004B1A39"/>
    <w:pPr>
      <w:overflowPunct/>
      <w:autoSpaceDE/>
      <w:autoSpaceDN/>
      <w:adjustRightInd/>
      <w:spacing w:line="360" w:lineRule="auto"/>
      <w:textAlignment w:val="auto"/>
    </w:pPr>
    <w:rPr>
      <w:rFonts w:ascii="Galliard" w:eastAsia="Times" w:hAnsi="Galliard"/>
      <w:sz w:val="19"/>
      <w:lang w:val="en-US" w:eastAsia="de-DE"/>
    </w:rPr>
  </w:style>
  <w:style w:type="character" w:customStyle="1" w:styleId="FuzeileZchn">
    <w:name w:val="Fußzeile Zchn"/>
    <w:basedOn w:val="Absatz-Standardschriftart"/>
    <w:link w:val="Fuzeile"/>
    <w:uiPriority w:val="99"/>
    <w:rsid w:val="004B1A39"/>
  </w:style>
  <w:style w:type="paragraph" w:customStyle="1" w:styleId="bodytext">
    <w:name w:val="bodytext"/>
    <w:basedOn w:val="Standard"/>
    <w:rsid w:val="000A3FCB"/>
    <w:pPr>
      <w:overflowPunct/>
      <w:autoSpaceDE/>
      <w:autoSpaceDN/>
      <w:adjustRightInd/>
      <w:spacing w:before="100" w:beforeAutospacing="1" w:after="100" w:afterAutospacing="1"/>
      <w:textAlignment w:val="auto"/>
    </w:pPr>
    <w:rPr>
      <w:rFonts w:ascii="Times New Roman" w:eastAsiaTheme="minorHAnsi" w:hAnsi="Times New Roman"/>
      <w:sz w:val="24"/>
      <w:szCs w:val="24"/>
      <w:lang w:eastAsia="de-DE"/>
    </w:rPr>
  </w:style>
  <w:style w:type="paragraph" w:styleId="StandardWeb">
    <w:name w:val="Normal (Web)"/>
    <w:basedOn w:val="Standard"/>
    <w:uiPriority w:val="99"/>
    <w:unhideWhenUsed/>
    <w:rsid w:val="000A3FC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customStyle="1" w:styleId="apple-converted-space">
    <w:name w:val="apple-converted-space"/>
    <w:basedOn w:val="Absatz-Standardschriftart"/>
    <w:rsid w:val="000A3FCB"/>
  </w:style>
  <w:style w:type="paragraph" w:styleId="Funotentext">
    <w:name w:val="footnote text"/>
    <w:basedOn w:val="Standard"/>
    <w:link w:val="FunotentextZchn"/>
    <w:semiHidden/>
    <w:rsid w:val="005F51AA"/>
    <w:pPr>
      <w:overflowPunct/>
      <w:autoSpaceDE/>
      <w:autoSpaceDN/>
      <w:adjustRightInd/>
      <w:spacing w:before="160" w:line="320" w:lineRule="atLeast"/>
      <w:jc w:val="both"/>
      <w:textAlignment w:val="auto"/>
    </w:pPr>
    <w:rPr>
      <w:rFonts w:ascii="Verdana" w:hAnsi="Verdana"/>
      <w:lang w:eastAsia="de-DE"/>
    </w:rPr>
  </w:style>
  <w:style w:type="character" w:customStyle="1" w:styleId="FunotentextZchn">
    <w:name w:val="Fußnotentext Zchn"/>
    <w:basedOn w:val="Absatz-Standardschriftart"/>
    <w:link w:val="Funotentext"/>
    <w:semiHidden/>
    <w:rsid w:val="005F51AA"/>
    <w:rPr>
      <w:rFonts w:ascii="Verdana" w:hAnsi="Verdana"/>
      <w:lang w:eastAsia="de-DE"/>
    </w:rPr>
  </w:style>
  <w:style w:type="character" w:styleId="Funotenzeichen">
    <w:name w:val="footnote reference"/>
    <w:semiHidden/>
    <w:rsid w:val="005F51AA"/>
    <w:rPr>
      <w:vertAlign w:val="superscript"/>
    </w:rPr>
  </w:style>
  <w:style w:type="character" w:styleId="BesuchterLink">
    <w:name w:val="FollowedHyperlink"/>
    <w:basedOn w:val="Absatz-Standardschriftart"/>
    <w:rsid w:val="00D9449C"/>
    <w:rPr>
      <w:color w:val="642667" w:themeColor="followedHyperlink"/>
      <w:u w:val="single"/>
    </w:rPr>
  </w:style>
  <w:style w:type="paragraph" w:customStyle="1" w:styleId="text-left">
    <w:name w:val="text-left"/>
    <w:basedOn w:val="Standard"/>
    <w:rsid w:val="0086597B"/>
    <w:pPr>
      <w:overflowPunct/>
      <w:autoSpaceDE/>
      <w:autoSpaceDN/>
      <w:adjustRightInd/>
      <w:spacing w:before="100" w:beforeAutospacing="1" w:after="100" w:afterAutospacing="1"/>
      <w:textAlignment w:val="auto"/>
    </w:pPr>
    <w:rPr>
      <w:rFonts w:ascii="Times New Roman" w:hAnsi="Times New Roman"/>
      <w:sz w:val="24"/>
      <w:szCs w:val="24"/>
      <w:lang w:eastAsia="de-DE"/>
    </w:rPr>
  </w:style>
  <w:style w:type="character" w:styleId="Fett">
    <w:name w:val="Strong"/>
    <w:basedOn w:val="Absatz-Standardschriftart"/>
    <w:uiPriority w:val="22"/>
    <w:qFormat/>
    <w:rsid w:val="00582208"/>
    <w:rPr>
      <w:b/>
      <w:bCs/>
    </w:rPr>
  </w:style>
  <w:style w:type="character" w:styleId="Kommentarzeichen">
    <w:name w:val="annotation reference"/>
    <w:basedOn w:val="Absatz-Standardschriftart"/>
    <w:semiHidden/>
    <w:unhideWhenUsed/>
    <w:rsid w:val="004E3975"/>
    <w:rPr>
      <w:sz w:val="16"/>
      <w:szCs w:val="16"/>
    </w:rPr>
  </w:style>
  <w:style w:type="paragraph" w:styleId="Kommentartext">
    <w:name w:val="annotation text"/>
    <w:basedOn w:val="Standard"/>
    <w:link w:val="KommentartextZchn"/>
    <w:semiHidden/>
    <w:unhideWhenUsed/>
    <w:rsid w:val="004E3975"/>
  </w:style>
  <w:style w:type="character" w:customStyle="1" w:styleId="KommentartextZchn">
    <w:name w:val="Kommentartext Zchn"/>
    <w:basedOn w:val="Absatz-Standardschriftart"/>
    <w:link w:val="Kommentartext"/>
    <w:semiHidden/>
    <w:rsid w:val="004E3975"/>
  </w:style>
  <w:style w:type="paragraph" w:styleId="Kommentarthema">
    <w:name w:val="annotation subject"/>
    <w:basedOn w:val="Kommentartext"/>
    <w:next w:val="Kommentartext"/>
    <w:link w:val="KommentarthemaZchn"/>
    <w:semiHidden/>
    <w:unhideWhenUsed/>
    <w:rsid w:val="004E3975"/>
    <w:rPr>
      <w:b/>
      <w:bCs/>
    </w:rPr>
  </w:style>
  <w:style w:type="character" w:customStyle="1" w:styleId="KommentarthemaZchn">
    <w:name w:val="Kommentarthema Zchn"/>
    <w:basedOn w:val="KommentartextZchn"/>
    <w:link w:val="Kommentarthema"/>
    <w:semiHidden/>
    <w:rsid w:val="004E39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0615">
      <w:bodyDiv w:val="1"/>
      <w:marLeft w:val="0"/>
      <w:marRight w:val="0"/>
      <w:marTop w:val="0"/>
      <w:marBottom w:val="0"/>
      <w:divBdr>
        <w:top w:val="none" w:sz="0" w:space="0" w:color="auto"/>
        <w:left w:val="none" w:sz="0" w:space="0" w:color="auto"/>
        <w:bottom w:val="none" w:sz="0" w:space="0" w:color="auto"/>
        <w:right w:val="none" w:sz="0" w:space="0" w:color="auto"/>
      </w:divBdr>
    </w:div>
    <w:div w:id="49888546">
      <w:bodyDiv w:val="1"/>
      <w:marLeft w:val="0"/>
      <w:marRight w:val="0"/>
      <w:marTop w:val="0"/>
      <w:marBottom w:val="0"/>
      <w:divBdr>
        <w:top w:val="none" w:sz="0" w:space="0" w:color="auto"/>
        <w:left w:val="none" w:sz="0" w:space="0" w:color="auto"/>
        <w:bottom w:val="none" w:sz="0" w:space="0" w:color="auto"/>
        <w:right w:val="none" w:sz="0" w:space="0" w:color="auto"/>
      </w:divBdr>
    </w:div>
    <w:div w:id="166991084">
      <w:bodyDiv w:val="1"/>
      <w:marLeft w:val="0"/>
      <w:marRight w:val="0"/>
      <w:marTop w:val="0"/>
      <w:marBottom w:val="0"/>
      <w:divBdr>
        <w:top w:val="none" w:sz="0" w:space="0" w:color="auto"/>
        <w:left w:val="none" w:sz="0" w:space="0" w:color="auto"/>
        <w:bottom w:val="none" w:sz="0" w:space="0" w:color="auto"/>
        <w:right w:val="none" w:sz="0" w:space="0" w:color="auto"/>
      </w:divBdr>
    </w:div>
    <w:div w:id="206263201">
      <w:bodyDiv w:val="1"/>
      <w:marLeft w:val="0"/>
      <w:marRight w:val="0"/>
      <w:marTop w:val="0"/>
      <w:marBottom w:val="0"/>
      <w:divBdr>
        <w:top w:val="none" w:sz="0" w:space="0" w:color="auto"/>
        <w:left w:val="none" w:sz="0" w:space="0" w:color="auto"/>
        <w:bottom w:val="none" w:sz="0" w:space="0" w:color="auto"/>
        <w:right w:val="none" w:sz="0" w:space="0" w:color="auto"/>
      </w:divBdr>
    </w:div>
    <w:div w:id="212546184">
      <w:bodyDiv w:val="1"/>
      <w:marLeft w:val="0"/>
      <w:marRight w:val="0"/>
      <w:marTop w:val="0"/>
      <w:marBottom w:val="0"/>
      <w:divBdr>
        <w:top w:val="none" w:sz="0" w:space="0" w:color="auto"/>
        <w:left w:val="none" w:sz="0" w:space="0" w:color="auto"/>
        <w:bottom w:val="none" w:sz="0" w:space="0" w:color="auto"/>
        <w:right w:val="none" w:sz="0" w:space="0" w:color="auto"/>
      </w:divBdr>
      <w:divsChild>
        <w:div w:id="1476023671">
          <w:marLeft w:val="0"/>
          <w:marRight w:val="0"/>
          <w:marTop w:val="0"/>
          <w:marBottom w:val="0"/>
          <w:divBdr>
            <w:top w:val="none" w:sz="0" w:space="0" w:color="auto"/>
            <w:left w:val="none" w:sz="0" w:space="0" w:color="auto"/>
            <w:bottom w:val="none" w:sz="0" w:space="0" w:color="auto"/>
            <w:right w:val="none" w:sz="0" w:space="0" w:color="auto"/>
          </w:divBdr>
        </w:div>
        <w:div w:id="810371347">
          <w:marLeft w:val="0"/>
          <w:marRight w:val="0"/>
          <w:marTop w:val="0"/>
          <w:marBottom w:val="0"/>
          <w:divBdr>
            <w:top w:val="none" w:sz="0" w:space="0" w:color="auto"/>
            <w:left w:val="none" w:sz="0" w:space="0" w:color="auto"/>
            <w:bottom w:val="none" w:sz="0" w:space="0" w:color="auto"/>
            <w:right w:val="none" w:sz="0" w:space="0" w:color="auto"/>
          </w:divBdr>
          <w:divsChild>
            <w:div w:id="141801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5650">
      <w:bodyDiv w:val="1"/>
      <w:marLeft w:val="0"/>
      <w:marRight w:val="0"/>
      <w:marTop w:val="0"/>
      <w:marBottom w:val="0"/>
      <w:divBdr>
        <w:top w:val="none" w:sz="0" w:space="0" w:color="auto"/>
        <w:left w:val="none" w:sz="0" w:space="0" w:color="auto"/>
        <w:bottom w:val="none" w:sz="0" w:space="0" w:color="auto"/>
        <w:right w:val="none" w:sz="0" w:space="0" w:color="auto"/>
      </w:divBdr>
    </w:div>
    <w:div w:id="405886580">
      <w:bodyDiv w:val="1"/>
      <w:marLeft w:val="0"/>
      <w:marRight w:val="0"/>
      <w:marTop w:val="0"/>
      <w:marBottom w:val="0"/>
      <w:divBdr>
        <w:top w:val="none" w:sz="0" w:space="0" w:color="auto"/>
        <w:left w:val="none" w:sz="0" w:space="0" w:color="auto"/>
        <w:bottom w:val="none" w:sz="0" w:space="0" w:color="auto"/>
        <w:right w:val="none" w:sz="0" w:space="0" w:color="auto"/>
      </w:divBdr>
    </w:div>
    <w:div w:id="419761504">
      <w:bodyDiv w:val="1"/>
      <w:marLeft w:val="0"/>
      <w:marRight w:val="0"/>
      <w:marTop w:val="0"/>
      <w:marBottom w:val="0"/>
      <w:divBdr>
        <w:top w:val="none" w:sz="0" w:space="0" w:color="auto"/>
        <w:left w:val="none" w:sz="0" w:space="0" w:color="auto"/>
        <w:bottom w:val="none" w:sz="0" w:space="0" w:color="auto"/>
        <w:right w:val="none" w:sz="0" w:space="0" w:color="auto"/>
      </w:divBdr>
    </w:div>
    <w:div w:id="517080653">
      <w:bodyDiv w:val="1"/>
      <w:marLeft w:val="0"/>
      <w:marRight w:val="0"/>
      <w:marTop w:val="0"/>
      <w:marBottom w:val="0"/>
      <w:divBdr>
        <w:top w:val="none" w:sz="0" w:space="0" w:color="auto"/>
        <w:left w:val="none" w:sz="0" w:space="0" w:color="auto"/>
        <w:bottom w:val="none" w:sz="0" w:space="0" w:color="auto"/>
        <w:right w:val="none" w:sz="0" w:space="0" w:color="auto"/>
      </w:divBdr>
    </w:div>
    <w:div w:id="580260275">
      <w:bodyDiv w:val="1"/>
      <w:marLeft w:val="0"/>
      <w:marRight w:val="0"/>
      <w:marTop w:val="0"/>
      <w:marBottom w:val="0"/>
      <w:divBdr>
        <w:top w:val="none" w:sz="0" w:space="0" w:color="auto"/>
        <w:left w:val="none" w:sz="0" w:space="0" w:color="auto"/>
        <w:bottom w:val="none" w:sz="0" w:space="0" w:color="auto"/>
        <w:right w:val="none" w:sz="0" w:space="0" w:color="auto"/>
      </w:divBdr>
    </w:div>
    <w:div w:id="651446571">
      <w:bodyDiv w:val="1"/>
      <w:marLeft w:val="0"/>
      <w:marRight w:val="0"/>
      <w:marTop w:val="0"/>
      <w:marBottom w:val="0"/>
      <w:divBdr>
        <w:top w:val="none" w:sz="0" w:space="0" w:color="auto"/>
        <w:left w:val="none" w:sz="0" w:space="0" w:color="auto"/>
        <w:bottom w:val="none" w:sz="0" w:space="0" w:color="auto"/>
        <w:right w:val="none" w:sz="0" w:space="0" w:color="auto"/>
      </w:divBdr>
    </w:div>
    <w:div w:id="785270426">
      <w:bodyDiv w:val="1"/>
      <w:marLeft w:val="0"/>
      <w:marRight w:val="0"/>
      <w:marTop w:val="0"/>
      <w:marBottom w:val="0"/>
      <w:divBdr>
        <w:top w:val="none" w:sz="0" w:space="0" w:color="auto"/>
        <w:left w:val="none" w:sz="0" w:space="0" w:color="auto"/>
        <w:bottom w:val="none" w:sz="0" w:space="0" w:color="auto"/>
        <w:right w:val="none" w:sz="0" w:space="0" w:color="auto"/>
      </w:divBdr>
    </w:div>
    <w:div w:id="1009674524">
      <w:bodyDiv w:val="1"/>
      <w:marLeft w:val="0"/>
      <w:marRight w:val="0"/>
      <w:marTop w:val="0"/>
      <w:marBottom w:val="0"/>
      <w:divBdr>
        <w:top w:val="none" w:sz="0" w:space="0" w:color="auto"/>
        <w:left w:val="none" w:sz="0" w:space="0" w:color="auto"/>
        <w:bottom w:val="none" w:sz="0" w:space="0" w:color="auto"/>
        <w:right w:val="none" w:sz="0" w:space="0" w:color="auto"/>
      </w:divBdr>
    </w:div>
    <w:div w:id="1071152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0728">
          <w:marLeft w:val="0"/>
          <w:marRight w:val="0"/>
          <w:marTop w:val="0"/>
          <w:marBottom w:val="0"/>
          <w:divBdr>
            <w:top w:val="none" w:sz="0" w:space="0" w:color="auto"/>
            <w:left w:val="none" w:sz="0" w:space="0" w:color="auto"/>
            <w:bottom w:val="none" w:sz="0" w:space="0" w:color="auto"/>
            <w:right w:val="none" w:sz="0" w:space="0" w:color="auto"/>
          </w:divBdr>
        </w:div>
        <w:div w:id="733505171">
          <w:marLeft w:val="0"/>
          <w:marRight w:val="0"/>
          <w:marTop w:val="0"/>
          <w:marBottom w:val="0"/>
          <w:divBdr>
            <w:top w:val="none" w:sz="0" w:space="0" w:color="auto"/>
            <w:left w:val="none" w:sz="0" w:space="0" w:color="auto"/>
            <w:bottom w:val="none" w:sz="0" w:space="0" w:color="auto"/>
            <w:right w:val="none" w:sz="0" w:space="0" w:color="auto"/>
          </w:divBdr>
          <w:divsChild>
            <w:div w:id="209794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13204">
      <w:bodyDiv w:val="1"/>
      <w:marLeft w:val="0"/>
      <w:marRight w:val="0"/>
      <w:marTop w:val="0"/>
      <w:marBottom w:val="0"/>
      <w:divBdr>
        <w:top w:val="none" w:sz="0" w:space="0" w:color="auto"/>
        <w:left w:val="none" w:sz="0" w:space="0" w:color="auto"/>
        <w:bottom w:val="none" w:sz="0" w:space="0" w:color="auto"/>
        <w:right w:val="none" w:sz="0" w:space="0" w:color="auto"/>
      </w:divBdr>
    </w:div>
    <w:div w:id="1134297106">
      <w:bodyDiv w:val="1"/>
      <w:marLeft w:val="0"/>
      <w:marRight w:val="0"/>
      <w:marTop w:val="0"/>
      <w:marBottom w:val="0"/>
      <w:divBdr>
        <w:top w:val="none" w:sz="0" w:space="0" w:color="auto"/>
        <w:left w:val="none" w:sz="0" w:space="0" w:color="auto"/>
        <w:bottom w:val="none" w:sz="0" w:space="0" w:color="auto"/>
        <w:right w:val="none" w:sz="0" w:space="0" w:color="auto"/>
      </w:divBdr>
    </w:div>
    <w:div w:id="1191722537">
      <w:bodyDiv w:val="1"/>
      <w:marLeft w:val="0"/>
      <w:marRight w:val="0"/>
      <w:marTop w:val="0"/>
      <w:marBottom w:val="0"/>
      <w:divBdr>
        <w:top w:val="none" w:sz="0" w:space="0" w:color="auto"/>
        <w:left w:val="none" w:sz="0" w:space="0" w:color="auto"/>
        <w:bottom w:val="none" w:sz="0" w:space="0" w:color="auto"/>
        <w:right w:val="none" w:sz="0" w:space="0" w:color="auto"/>
      </w:divBdr>
    </w:div>
    <w:div w:id="1199316260">
      <w:bodyDiv w:val="1"/>
      <w:marLeft w:val="0"/>
      <w:marRight w:val="0"/>
      <w:marTop w:val="0"/>
      <w:marBottom w:val="0"/>
      <w:divBdr>
        <w:top w:val="none" w:sz="0" w:space="0" w:color="auto"/>
        <w:left w:val="none" w:sz="0" w:space="0" w:color="auto"/>
        <w:bottom w:val="none" w:sz="0" w:space="0" w:color="auto"/>
        <w:right w:val="none" w:sz="0" w:space="0" w:color="auto"/>
      </w:divBdr>
    </w:div>
    <w:div w:id="1247150654">
      <w:bodyDiv w:val="1"/>
      <w:marLeft w:val="0"/>
      <w:marRight w:val="0"/>
      <w:marTop w:val="0"/>
      <w:marBottom w:val="0"/>
      <w:divBdr>
        <w:top w:val="none" w:sz="0" w:space="0" w:color="auto"/>
        <w:left w:val="none" w:sz="0" w:space="0" w:color="auto"/>
        <w:bottom w:val="none" w:sz="0" w:space="0" w:color="auto"/>
        <w:right w:val="none" w:sz="0" w:space="0" w:color="auto"/>
      </w:divBdr>
      <w:divsChild>
        <w:div w:id="1959608314">
          <w:marLeft w:val="0"/>
          <w:marRight w:val="0"/>
          <w:marTop w:val="0"/>
          <w:marBottom w:val="0"/>
          <w:divBdr>
            <w:top w:val="none" w:sz="0" w:space="0" w:color="auto"/>
            <w:left w:val="none" w:sz="0" w:space="0" w:color="auto"/>
            <w:bottom w:val="none" w:sz="0" w:space="0" w:color="auto"/>
            <w:right w:val="none" w:sz="0" w:space="0" w:color="auto"/>
          </w:divBdr>
        </w:div>
        <w:div w:id="2061005013">
          <w:marLeft w:val="0"/>
          <w:marRight w:val="0"/>
          <w:marTop w:val="0"/>
          <w:marBottom w:val="0"/>
          <w:divBdr>
            <w:top w:val="none" w:sz="0" w:space="0" w:color="auto"/>
            <w:left w:val="none" w:sz="0" w:space="0" w:color="auto"/>
            <w:bottom w:val="none" w:sz="0" w:space="0" w:color="auto"/>
            <w:right w:val="none" w:sz="0" w:space="0" w:color="auto"/>
          </w:divBdr>
          <w:divsChild>
            <w:div w:id="165537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57381">
      <w:bodyDiv w:val="1"/>
      <w:marLeft w:val="0"/>
      <w:marRight w:val="0"/>
      <w:marTop w:val="0"/>
      <w:marBottom w:val="0"/>
      <w:divBdr>
        <w:top w:val="none" w:sz="0" w:space="0" w:color="auto"/>
        <w:left w:val="none" w:sz="0" w:space="0" w:color="auto"/>
        <w:bottom w:val="none" w:sz="0" w:space="0" w:color="auto"/>
        <w:right w:val="none" w:sz="0" w:space="0" w:color="auto"/>
      </w:divBdr>
      <w:divsChild>
        <w:div w:id="256641877">
          <w:marLeft w:val="0"/>
          <w:marRight w:val="0"/>
          <w:marTop w:val="0"/>
          <w:marBottom w:val="0"/>
          <w:divBdr>
            <w:top w:val="none" w:sz="0" w:space="0" w:color="auto"/>
            <w:left w:val="none" w:sz="0" w:space="0" w:color="auto"/>
            <w:bottom w:val="none" w:sz="0" w:space="0" w:color="auto"/>
            <w:right w:val="none" w:sz="0" w:space="0" w:color="auto"/>
          </w:divBdr>
        </w:div>
        <w:div w:id="1046754283">
          <w:marLeft w:val="0"/>
          <w:marRight w:val="0"/>
          <w:marTop w:val="0"/>
          <w:marBottom w:val="0"/>
          <w:divBdr>
            <w:top w:val="none" w:sz="0" w:space="0" w:color="auto"/>
            <w:left w:val="none" w:sz="0" w:space="0" w:color="auto"/>
            <w:bottom w:val="none" w:sz="0" w:space="0" w:color="auto"/>
            <w:right w:val="none" w:sz="0" w:space="0" w:color="auto"/>
          </w:divBdr>
          <w:divsChild>
            <w:div w:id="96222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6949">
      <w:bodyDiv w:val="1"/>
      <w:marLeft w:val="0"/>
      <w:marRight w:val="0"/>
      <w:marTop w:val="0"/>
      <w:marBottom w:val="0"/>
      <w:divBdr>
        <w:top w:val="none" w:sz="0" w:space="0" w:color="auto"/>
        <w:left w:val="none" w:sz="0" w:space="0" w:color="auto"/>
        <w:bottom w:val="none" w:sz="0" w:space="0" w:color="auto"/>
        <w:right w:val="none" w:sz="0" w:space="0" w:color="auto"/>
      </w:divBdr>
    </w:div>
    <w:div w:id="1561282558">
      <w:bodyDiv w:val="1"/>
      <w:marLeft w:val="0"/>
      <w:marRight w:val="0"/>
      <w:marTop w:val="0"/>
      <w:marBottom w:val="0"/>
      <w:divBdr>
        <w:top w:val="none" w:sz="0" w:space="0" w:color="auto"/>
        <w:left w:val="none" w:sz="0" w:space="0" w:color="auto"/>
        <w:bottom w:val="none" w:sz="0" w:space="0" w:color="auto"/>
        <w:right w:val="none" w:sz="0" w:space="0" w:color="auto"/>
      </w:divBdr>
    </w:div>
    <w:div w:id="1611008011">
      <w:bodyDiv w:val="1"/>
      <w:marLeft w:val="0"/>
      <w:marRight w:val="0"/>
      <w:marTop w:val="0"/>
      <w:marBottom w:val="0"/>
      <w:divBdr>
        <w:top w:val="none" w:sz="0" w:space="0" w:color="auto"/>
        <w:left w:val="none" w:sz="0" w:space="0" w:color="auto"/>
        <w:bottom w:val="none" w:sz="0" w:space="0" w:color="auto"/>
        <w:right w:val="none" w:sz="0" w:space="0" w:color="auto"/>
      </w:divBdr>
    </w:div>
    <w:div w:id="1640185110">
      <w:bodyDiv w:val="1"/>
      <w:marLeft w:val="0"/>
      <w:marRight w:val="0"/>
      <w:marTop w:val="0"/>
      <w:marBottom w:val="0"/>
      <w:divBdr>
        <w:top w:val="none" w:sz="0" w:space="0" w:color="auto"/>
        <w:left w:val="none" w:sz="0" w:space="0" w:color="auto"/>
        <w:bottom w:val="none" w:sz="0" w:space="0" w:color="auto"/>
        <w:right w:val="none" w:sz="0" w:space="0" w:color="auto"/>
      </w:divBdr>
    </w:div>
    <w:div w:id="19468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xq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esult%20GmbH\Desktop\eResult-Relaunch2016-WORD-Vorlage.dotx" TargetMode="External"/></Relationships>
</file>

<file path=word/theme/theme1.xml><?xml version="1.0" encoding="utf-8"?>
<a:theme xmlns:a="http://schemas.openxmlformats.org/drawingml/2006/main" name="Office">
  <a:themeElements>
    <a:clrScheme name="eresult Relaunch 2016">
      <a:dk1>
        <a:sysClr val="windowText" lastClr="000000"/>
      </a:dk1>
      <a:lt1>
        <a:sysClr val="window" lastClr="FFFFFF"/>
      </a:lt1>
      <a:dk2>
        <a:srgbClr val="44546A"/>
      </a:dk2>
      <a:lt2>
        <a:srgbClr val="E7E6E6"/>
      </a:lt2>
      <a:accent1>
        <a:srgbClr val="642667"/>
      </a:accent1>
      <a:accent2>
        <a:srgbClr val="00A376"/>
      </a:accent2>
      <a:accent3>
        <a:srgbClr val="FF2905"/>
      </a:accent3>
      <a:accent4>
        <a:srgbClr val="FFFFFF"/>
      </a:accent4>
      <a:accent5>
        <a:srgbClr val="4472C4"/>
      </a:accent5>
      <a:accent6>
        <a:srgbClr val="70AD47"/>
      </a:accent6>
      <a:hlink>
        <a:srgbClr val="0563C1"/>
      </a:hlink>
      <a:folHlink>
        <a:srgbClr val="642667"/>
      </a:folHlink>
    </a:clrScheme>
    <a:fontScheme name="eresult Relaunch 2016 - Systemschrif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C23F1-DCBB-44F1-924B-2FBB671A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eResult-Relaunch2016-WORD-Vorlage.dotx</Template>
  <TotalTime>0</TotalTime>
  <Pages>2</Pages>
  <Words>455</Words>
  <Characters>3205</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Betreff bzw. Titel des Dokuments</vt:lpstr>
    </vt:vector>
  </TitlesOfParts>
  <Company>Unbekannte Organisation</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bzw. Titel des Dokuments</dc:title>
  <dc:subject/>
  <dc:creator>Maya Fricke</dc:creator>
  <cp:keywords/>
  <cp:lastModifiedBy>Livia Rachev-Tönnies</cp:lastModifiedBy>
  <cp:revision>2</cp:revision>
  <cp:lastPrinted>2019-12-12T12:36:00Z</cp:lastPrinted>
  <dcterms:created xsi:type="dcterms:W3CDTF">2020-02-05T11:55:00Z</dcterms:created>
  <dcterms:modified xsi:type="dcterms:W3CDTF">2020-02-05T11:55:00Z</dcterms:modified>
</cp:coreProperties>
</file>