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E786" w14:textId="62CD1EBA" w:rsidR="00E3170A" w:rsidRPr="0029675B" w:rsidRDefault="00A81215" w:rsidP="006C6CA7">
      <w:pPr>
        <w:pStyle w:val="Titel"/>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0ACA2418" wp14:editId="7EC83CB0">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D284" w14:textId="32BF9515"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983A5B">
                              <w:rPr>
                                <w:rFonts w:asciiTheme="minorHAnsi" w:hAnsiTheme="minorHAnsi"/>
                                <w:color w:val="000000"/>
                              </w:rPr>
                              <w:t>3</w:t>
                            </w:r>
                            <w:r w:rsidR="009F1B68">
                              <w:rPr>
                                <w:rFonts w:asciiTheme="minorHAnsi" w:hAnsiTheme="minorHAnsi"/>
                                <w:color w:val="00000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CA2418"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" o:allowincell="f" stroked="f">
                <v:textbox>
                  <w:txbxContent>
                    <w:p w14:paraId="4F93D284" w14:textId="32BF9515"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983A5B">
                        <w:rPr>
                          <w:rFonts w:asciiTheme="minorHAnsi" w:hAnsiTheme="minorHAnsi"/>
                          <w:color w:val="000000"/>
                        </w:rPr>
                        <w:t>3</w:t>
                      </w:r>
                      <w:r w:rsidR="009F1B68">
                        <w:rPr>
                          <w:rFonts w:asciiTheme="minorHAnsi" w:hAnsiTheme="minorHAnsi"/>
                          <w:color w:val="000000"/>
                        </w:rPr>
                        <w:t>/2020</w:t>
                      </w:r>
                    </w:p>
                  </w:txbxContent>
                </v:textbox>
              </v:shape>
            </w:pict>
          </mc:Fallback>
        </mc:AlternateContent>
      </w:r>
      <w:r w:rsidR="00B54C16" w:rsidRPr="0029675B">
        <w:t>Presseinformation</w:t>
      </w:r>
    </w:p>
    <w:p w14:paraId="0AB8D955" w14:textId="13024EF9" w:rsidR="00F31629" w:rsidRDefault="00396E6D" w:rsidP="00F31629">
      <w:pPr>
        <w:rPr>
          <w:rFonts w:eastAsiaTheme="minorEastAsia" w:cstheme="minorBidi"/>
          <w:color w:val="5A5A5A" w:themeColor="text1" w:themeTint="A5"/>
          <w:spacing w:val="15"/>
          <w:sz w:val="28"/>
          <w:szCs w:val="22"/>
        </w:rPr>
      </w:pPr>
    </w:p>
    <w:p w14:paraId="5A9C537D" w14:textId="77777777" w:rsidR="00A828C5" w:rsidRPr="004B1A39" w:rsidRDefault="00A828C5" w:rsidP="00F31629">
      <w:pPr>
        <w:rPr>
          <w:rFonts w:cs="Arial"/>
          <w:sz w:val="32"/>
          <w:lang w:val="fr-FR"/>
        </w:rPr>
      </w:pPr>
    </w:p>
    <w:p w14:paraId="054F5A39" w14:textId="4B7DA215" w:rsidR="00A03B96" w:rsidRDefault="00983A5B" w:rsidP="00BA2DC2">
      <w:pPr>
        <w:ind w:right="1133"/>
        <w:rPr>
          <w:rFonts w:cs="Arial"/>
          <w:sz w:val="32"/>
          <w:lang w:val="fr-FR"/>
        </w:rPr>
      </w:pPr>
      <w:proofErr w:type="gramStart"/>
      <w:r>
        <w:rPr>
          <w:rFonts w:cs="Arial"/>
          <w:sz w:val="32"/>
          <w:lang w:val="fr-FR"/>
        </w:rPr>
        <w:t>eresult</w:t>
      </w:r>
      <w:proofErr w:type="gramEnd"/>
      <w:r>
        <w:rPr>
          <w:rFonts w:cs="Arial"/>
          <w:sz w:val="32"/>
          <w:lang w:val="fr-FR"/>
        </w:rPr>
        <w:t xml:space="preserve"> Köln in </w:t>
      </w:r>
      <w:proofErr w:type="spellStart"/>
      <w:r>
        <w:rPr>
          <w:rFonts w:cs="Arial"/>
          <w:sz w:val="32"/>
          <w:lang w:val="fr-FR"/>
        </w:rPr>
        <w:t>neuer</w:t>
      </w:r>
      <w:proofErr w:type="spellEnd"/>
      <w:r>
        <w:rPr>
          <w:rFonts w:cs="Arial"/>
          <w:sz w:val="32"/>
          <w:lang w:val="fr-FR"/>
        </w:rPr>
        <w:t xml:space="preserve"> Hand: Richard Bretschneider </w:t>
      </w:r>
      <w:proofErr w:type="spellStart"/>
      <w:r>
        <w:rPr>
          <w:rFonts w:cs="Arial"/>
          <w:sz w:val="32"/>
          <w:lang w:val="fr-FR"/>
        </w:rPr>
        <w:t>übernimmt</w:t>
      </w:r>
      <w:proofErr w:type="spellEnd"/>
      <w:r>
        <w:rPr>
          <w:rFonts w:cs="Arial"/>
          <w:sz w:val="32"/>
          <w:lang w:val="fr-FR"/>
        </w:rPr>
        <w:t xml:space="preserve"> </w:t>
      </w:r>
      <w:proofErr w:type="spellStart"/>
      <w:r>
        <w:rPr>
          <w:rFonts w:cs="Arial"/>
          <w:sz w:val="32"/>
          <w:lang w:val="fr-FR"/>
        </w:rPr>
        <w:t>Standortleitung</w:t>
      </w:r>
      <w:proofErr w:type="spellEnd"/>
    </w:p>
    <w:p w14:paraId="5FEAA1CB" w14:textId="77777777" w:rsidR="00A828C5" w:rsidRPr="00A828C5" w:rsidRDefault="00A828C5" w:rsidP="00BA2DC2">
      <w:pPr>
        <w:ind w:right="1133"/>
        <w:rPr>
          <w:rFonts w:cs="Arial"/>
          <w:sz w:val="32"/>
          <w:lang w:val="fr-FR"/>
        </w:rPr>
      </w:pPr>
    </w:p>
    <w:p w14:paraId="504500AB" w14:textId="77777777" w:rsidR="00BA2DC2" w:rsidRPr="00A828C5" w:rsidRDefault="00396E6D" w:rsidP="005E2A62">
      <w:pPr>
        <w:ind w:right="1133"/>
        <w:jc w:val="both"/>
        <w:rPr>
          <w:rFonts w:ascii="Arial Narrow" w:hAnsi="Arial Narrow"/>
          <w:i/>
          <w:highlight w:val="yellow"/>
          <w:lang w:val="fr-FR"/>
        </w:rPr>
      </w:pPr>
    </w:p>
    <w:p w14:paraId="0237704C" w14:textId="61D1ED35" w:rsidR="006F4FEC" w:rsidRPr="007D17FA" w:rsidRDefault="00B54C16" w:rsidP="006F4FEC">
      <w:pPr>
        <w:ind w:right="1133"/>
        <w:jc w:val="both"/>
        <w:rPr>
          <w:rFonts w:asciiTheme="minorHAnsi" w:hAnsiTheme="minorHAnsi"/>
          <w:i/>
        </w:rPr>
      </w:pPr>
      <w:r w:rsidRPr="007D17FA">
        <w:rPr>
          <w:rFonts w:asciiTheme="minorHAnsi" w:hAnsiTheme="minorHAnsi"/>
          <w:i/>
        </w:rPr>
        <w:t>(</w:t>
      </w:r>
      <w:r w:rsidR="00983A5B">
        <w:rPr>
          <w:rFonts w:asciiTheme="minorHAnsi" w:hAnsiTheme="minorHAnsi"/>
          <w:i/>
        </w:rPr>
        <w:t>Köln</w:t>
      </w:r>
      <w:r w:rsidRPr="007D17FA">
        <w:rPr>
          <w:rFonts w:asciiTheme="minorHAnsi" w:hAnsiTheme="minorHAnsi"/>
          <w:i/>
        </w:rPr>
        <w:t>,</w:t>
      </w:r>
      <w:r w:rsidR="00983A5B">
        <w:rPr>
          <w:rFonts w:asciiTheme="minorHAnsi" w:hAnsiTheme="minorHAnsi"/>
          <w:i/>
        </w:rPr>
        <w:t xml:space="preserve"> </w:t>
      </w:r>
      <w:r w:rsidR="000B6697">
        <w:rPr>
          <w:rFonts w:asciiTheme="minorHAnsi" w:hAnsiTheme="minorHAnsi"/>
          <w:i/>
        </w:rPr>
        <w:t>25</w:t>
      </w:r>
      <w:r w:rsidR="009F1B68">
        <w:rPr>
          <w:rFonts w:asciiTheme="minorHAnsi" w:hAnsiTheme="minorHAnsi"/>
          <w:i/>
        </w:rPr>
        <w:t>.0</w:t>
      </w:r>
      <w:r w:rsidR="0077239A" w:rsidRPr="007D17FA">
        <w:rPr>
          <w:rFonts w:asciiTheme="minorHAnsi" w:hAnsiTheme="minorHAnsi"/>
          <w:i/>
        </w:rPr>
        <w:t>2</w:t>
      </w:r>
      <w:r w:rsidR="009F1B68">
        <w:rPr>
          <w:rFonts w:asciiTheme="minorHAnsi" w:hAnsiTheme="minorHAnsi"/>
          <w:i/>
        </w:rPr>
        <w:t>.2020</w:t>
      </w:r>
      <w:r w:rsidRPr="007D17FA">
        <w:rPr>
          <w:rFonts w:asciiTheme="minorHAnsi" w:hAnsiTheme="minorHAnsi"/>
          <w:i/>
        </w:rPr>
        <w:t>)</w:t>
      </w:r>
    </w:p>
    <w:p w14:paraId="23DBD4B9" w14:textId="2C5B1A7F" w:rsidR="00884AED" w:rsidRPr="00E61BAB" w:rsidRDefault="00FD5BB2" w:rsidP="00C82D2F">
      <w:pPr>
        <w:spacing w:line="360" w:lineRule="auto"/>
        <w:ind w:right="1134"/>
        <w:jc w:val="both"/>
        <w:rPr>
          <w:rFonts w:cs="Arial"/>
          <w:b/>
          <w:sz w:val="22"/>
          <w:szCs w:val="22"/>
        </w:rPr>
      </w:pPr>
      <w:r>
        <w:rPr>
          <w:rFonts w:cs="Arial"/>
          <w:b/>
          <w:sz w:val="22"/>
          <w:szCs w:val="22"/>
        </w:rPr>
        <w:t>Zum 1. Februar 2020 löst Richard Bretschneider Martin Beschnitt als Standortleiter des Kölner eresult-Büros ab. Martin Beschnitt kann sich somit zukünftig voll auf seine Rolle als geschäftsführender Gesellschafter konzentrieren.</w:t>
      </w:r>
    </w:p>
    <w:p w14:paraId="55030326" w14:textId="58667F8B" w:rsidR="005263B8" w:rsidRPr="009F1B68" w:rsidRDefault="005263B8" w:rsidP="005A388A">
      <w:pPr>
        <w:spacing w:line="360" w:lineRule="auto"/>
        <w:ind w:right="1134"/>
        <w:jc w:val="both"/>
        <w:rPr>
          <w:rFonts w:cs="Arial"/>
          <w:b/>
          <w:sz w:val="22"/>
          <w:szCs w:val="22"/>
          <w:highlight w:val="yellow"/>
        </w:rPr>
      </w:pPr>
    </w:p>
    <w:p w14:paraId="6594B3AC" w14:textId="3EEB3655" w:rsidR="00FD5BB2" w:rsidRDefault="00FD5BB2" w:rsidP="005A388A">
      <w:pPr>
        <w:spacing w:line="360" w:lineRule="auto"/>
        <w:ind w:right="1133"/>
        <w:jc w:val="both"/>
        <w:rPr>
          <w:rFonts w:asciiTheme="minorHAnsi" w:eastAsia="Times" w:hAnsiTheme="minorHAnsi" w:cs="Arial"/>
        </w:rPr>
      </w:pPr>
      <w:r w:rsidRPr="00396E6D">
        <w:rPr>
          <w:rFonts w:asciiTheme="minorHAnsi" w:eastAsia="Times" w:hAnsiTheme="minorHAnsi" w:cs="Arial"/>
        </w:rPr>
        <w:t xml:space="preserve">Seit dem 1. Februar 2020 </w:t>
      </w:r>
      <w:r w:rsidR="00396E6D" w:rsidRPr="00396E6D">
        <w:rPr>
          <w:rFonts w:asciiTheme="minorHAnsi" w:eastAsia="Times" w:hAnsiTheme="minorHAnsi" w:cs="Arial"/>
        </w:rPr>
        <w:t xml:space="preserve">hat sich einiges geändert am </w:t>
      </w:r>
      <w:r w:rsidRPr="00396E6D">
        <w:rPr>
          <w:rFonts w:asciiTheme="minorHAnsi" w:eastAsia="Times" w:hAnsiTheme="minorHAnsi" w:cs="Arial"/>
        </w:rPr>
        <w:t>eresult-Standort in Köln:</w:t>
      </w:r>
      <w:r>
        <w:rPr>
          <w:rFonts w:asciiTheme="minorHAnsi" w:eastAsia="Times" w:hAnsiTheme="minorHAnsi" w:cs="Arial"/>
        </w:rPr>
        <w:t xml:space="preserve"> Principal User Experience Consultant </w:t>
      </w:r>
      <w:r w:rsidR="00604F08">
        <w:rPr>
          <w:rFonts w:asciiTheme="minorHAnsi" w:eastAsia="Times" w:hAnsiTheme="minorHAnsi" w:cs="Arial"/>
        </w:rPr>
        <w:t xml:space="preserve">Richard Bretschneider </w:t>
      </w:r>
      <w:r>
        <w:rPr>
          <w:rFonts w:asciiTheme="minorHAnsi" w:eastAsia="Times" w:hAnsiTheme="minorHAnsi" w:cs="Arial"/>
        </w:rPr>
        <w:t xml:space="preserve">übernahm kürzlich die Leitung des Teams und hat seitdem auch organisatorisch die Oberhand. Er wird damit nach intensiver Einarbeitungsphase offiziell in den Führungskreis der eresult GmbH aufgenommen. Zudem ist er in Vertriebsangelegenheiten Hauptansprechpartner für alle </w:t>
      </w:r>
      <w:r w:rsidR="006D1127">
        <w:rPr>
          <w:rFonts w:asciiTheme="minorHAnsi" w:eastAsia="Times" w:hAnsiTheme="minorHAnsi" w:cs="Arial"/>
        </w:rPr>
        <w:t>eresult</w:t>
      </w:r>
      <w:r w:rsidR="00AB4FBA">
        <w:rPr>
          <w:rFonts w:asciiTheme="minorHAnsi" w:eastAsia="Times" w:hAnsiTheme="minorHAnsi" w:cs="Arial"/>
        </w:rPr>
        <w:t>-</w:t>
      </w:r>
      <w:r>
        <w:rPr>
          <w:rFonts w:asciiTheme="minorHAnsi" w:eastAsia="Times" w:hAnsiTheme="minorHAnsi" w:cs="Arial"/>
        </w:rPr>
        <w:t>Kunden in der Region West.</w:t>
      </w:r>
    </w:p>
    <w:p w14:paraId="4DE72EFF" w14:textId="77777777" w:rsidR="00FD5BB2" w:rsidRDefault="00FD5BB2" w:rsidP="005A388A">
      <w:pPr>
        <w:spacing w:line="360" w:lineRule="auto"/>
        <w:ind w:right="1133"/>
        <w:jc w:val="both"/>
        <w:rPr>
          <w:rFonts w:asciiTheme="minorHAnsi" w:eastAsia="Times" w:hAnsiTheme="minorHAnsi" w:cs="Arial"/>
        </w:rPr>
      </w:pPr>
    </w:p>
    <w:p w14:paraId="026A07A0" w14:textId="21F87068" w:rsidR="00983A5B" w:rsidRDefault="00983A5B" w:rsidP="005A388A">
      <w:pPr>
        <w:spacing w:line="360" w:lineRule="auto"/>
        <w:ind w:right="1133"/>
        <w:jc w:val="both"/>
        <w:rPr>
          <w:rFonts w:asciiTheme="minorHAnsi" w:eastAsia="Times" w:hAnsiTheme="minorHAnsi" w:cs="Arial"/>
        </w:rPr>
      </w:pPr>
      <w:r>
        <w:rPr>
          <w:rFonts w:asciiTheme="minorHAnsi" w:eastAsia="Times" w:hAnsiTheme="minorHAnsi" w:cs="Arial"/>
        </w:rPr>
        <w:t xml:space="preserve">„Ich habe großes Vertrauen in Richard. In den letzten Monaten hat er nach und nach die Verantwortlichkeit für die Mitarbeiter am Kölner Standort übernommen und dabei nicht nur Führungsqualitäten, sondern auch großes </w:t>
      </w:r>
      <w:proofErr w:type="spellStart"/>
      <w:r>
        <w:rPr>
          <w:rFonts w:asciiTheme="minorHAnsi" w:eastAsia="Times" w:hAnsiTheme="minorHAnsi" w:cs="Arial"/>
        </w:rPr>
        <w:t>Empathievermögen</w:t>
      </w:r>
      <w:proofErr w:type="spellEnd"/>
      <w:r>
        <w:rPr>
          <w:rFonts w:asciiTheme="minorHAnsi" w:eastAsia="Times" w:hAnsiTheme="minorHAnsi" w:cs="Arial"/>
        </w:rPr>
        <w:t xml:space="preserve"> und Organisationsfähigkeit bewiesen.</w:t>
      </w:r>
      <w:r w:rsidR="00FD5BB2">
        <w:rPr>
          <w:rFonts w:asciiTheme="minorHAnsi" w:eastAsia="Times" w:hAnsiTheme="minorHAnsi" w:cs="Arial"/>
        </w:rPr>
        <w:t xml:space="preserve"> Ich bin daher sehr zuversichtlich, dass Richard alle Aufgaben zu größter Zufriedenheit weiterführen und dabei sicherlich auch das ein oder andere Verbesserungspotential aufdecken wird. Ich wünsche ihm dabei viel Erfolg“, so geschäftsführender Gesellschafter und bisheriger Leiter des Standorts Köln Martin Beschnitt.</w:t>
      </w:r>
    </w:p>
    <w:p w14:paraId="52FD0D0A" w14:textId="3CF73D9A" w:rsidR="00FD5BB2" w:rsidRDefault="00FD5BB2" w:rsidP="005A388A">
      <w:pPr>
        <w:spacing w:line="360" w:lineRule="auto"/>
        <w:ind w:right="1133"/>
        <w:jc w:val="both"/>
        <w:rPr>
          <w:rFonts w:asciiTheme="minorHAnsi" w:eastAsia="Times" w:hAnsiTheme="minorHAnsi" w:cs="Arial"/>
        </w:rPr>
      </w:pPr>
    </w:p>
    <w:p w14:paraId="74030B05" w14:textId="05D23978" w:rsidR="00FD5BB2" w:rsidRDefault="00FD5BB2" w:rsidP="005A388A">
      <w:pPr>
        <w:spacing w:line="360" w:lineRule="auto"/>
        <w:ind w:right="1133"/>
        <w:jc w:val="both"/>
        <w:rPr>
          <w:rFonts w:asciiTheme="minorHAnsi" w:eastAsia="Times" w:hAnsiTheme="minorHAnsi" w:cs="Arial"/>
        </w:rPr>
      </w:pPr>
      <w:r>
        <w:rPr>
          <w:rFonts w:asciiTheme="minorHAnsi" w:eastAsia="Times" w:hAnsiTheme="minorHAnsi" w:cs="Arial"/>
        </w:rPr>
        <w:t>Richard Bretschneider ist seit April 2016 bei der eresult GmbH tätig. Als Principal User Experience Consultant hat er nicht nur Projekte für namhafte Kunden verantwortet und geleitet, sondern auch national und international zahlreiche Vorträge und Workshops gehalten</w:t>
      </w:r>
      <w:r w:rsidR="000B6697">
        <w:rPr>
          <w:rFonts w:asciiTheme="minorHAnsi" w:eastAsia="Times" w:hAnsiTheme="minorHAnsi" w:cs="Arial"/>
        </w:rPr>
        <w:t>, u. a. zu den Themen Design Sprints und „UX und künstliche Intelligenz“.</w:t>
      </w:r>
      <w:r>
        <w:rPr>
          <w:rFonts w:asciiTheme="minorHAnsi" w:eastAsia="Times" w:hAnsiTheme="minorHAnsi" w:cs="Arial"/>
        </w:rPr>
        <w:t xml:space="preserve"> </w:t>
      </w:r>
      <w:r w:rsidR="000B6697">
        <w:rPr>
          <w:rFonts w:asciiTheme="minorHAnsi" w:eastAsia="Times" w:hAnsiTheme="minorHAnsi" w:cs="Arial"/>
        </w:rPr>
        <w:t xml:space="preserve">Auch </w:t>
      </w:r>
      <w:r>
        <w:rPr>
          <w:rFonts w:asciiTheme="minorHAnsi" w:eastAsia="Times" w:hAnsiTheme="minorHAnsi" w:cs="Arial"/>
        </w:rPr>
        <w:t xml:space="preserve">bei der </w:t>
      </w:r>
      <w:proofErr w:type="spellStart"/>
      <w:r>
        <w:rPr>
          <w:rFonts w:asciiTheme="minorHAnsi" w:eastAsia="Times" w:hAnsiTheme="minorHAnsi" w:cs="Arial"/>
        </w:rPr>
        <w:t>Bitkom</w:t>
      </w:r>
      <w:proofErr w:type="spellEnd"/>
      <w:r>
        <w:rPr>
          <w:rFonts w:asciiTheme="minorHAnsi" w:eastAsia="Times" w:hAnsiTheme="minorHAnsi" w:cs="Arial"/>
        </w:rPr>
        <w:t xml:space="preserve"> Akademie</w:t>
      </w:r>
      <w:r w:rsidR="000B6697">
        <w:rPr>
          <w:rFonts w:asciiTheme="minorHAnsi" w:eastAsia="Times" w:hAnsiTheme="minorHAnsi" w:cs="Arial"/>
        </w:rPr>
        <w:t xml:space="preserve"> setzt er sich</w:t>
      </w:r>
      <w:r>
        <w:rPr>
          <w:rFonts w:asciiTheme="minorHAnsi" w:eastAsia="Times" w:hAnsiTheme="minorHAnsi" w:cs="Arial"/>
        </w:rPr>
        <w:t xml:space="preserve"> für eine Verbreitung der Themen Usability und User Experience </w:t>
      </w:r>
      <w:r w:rsidR="006D1127">
        <w:rPr>
          <w:rFonts w:asciiTheme="minorHAnsi" w:eastAsia="Times" w:hAnsiTheme="minorHAnsi" w:cs="Arial"/>
        </w:rPr>
        <w:t>Design</w:t>
      </w:r>
      <w:r w:rsidR="000B6697">
        <w:rPr>
          <w:rFonts w:asciiTheme="minorHAnsi" w:eastAsia="Times" w:hAnsiTheme="minorHAnsi" w:cs="Arial"/>
        </w:rPr>
        <w:t xml:space="preserve"> ein</w:t>
      </w:r>
      <w:r>
        <w:rPr>
          <w:rFonts w:asciiTheme="minorHAnsi" w:eastAsia="Times" w:hAnsiTheme="minorHAnsi" w:cs="Arial"/>
        </w:rPr>
        <w:t>.</w:t>
      </w:r>
    </w:p>
    <w:p w14:paraId="5F8BACE4" w14:textId="77777777" w:rsidR="00983A5B" w:rsidRDefault="00983A5B" w:rsidP="005A388A">
      <w:pPr>
        <w:spacing w:line="360" w:lineRule="auto"/>
        <w:ind w:right="1133"/>
        <w:jc w:val="both"/>
        <w:rPr>
          <w:rFonts w:asciiTheme="minorHAnsi" w:eastAsia="Times" w:hAnsiTheme="minorHAnsi" w:cs="Arial"/>
        </w:rPr>
      </w:pPr>
    </w:p>
    <w:p w14:paraId="1888797A" w14:textId="35EE636A" w:rsidR="005A388A" w:rsidRDefault="00983A5B" w:rsidP="005A388A">
      <w:pPr>
        <w:spacing w:line="360" w:lineRule="auto"/>
        <w:ind w:right="1133"/>
        <w:jc w:val="both"/>
        <w:rPr>
          <w:rFonts w:asciiTheme="minorHAnsi" w:eastAsia="Times" w:hAnsiTheme="minorHAnsi" w:cs="Arial"/>
        </w:rPr>
      </w:pPr>
      <w:r>
        <w:rPr>
          <w:rFonts w:asciiTheme="minorHAnsi" w:eastAsia="Times" w:hAnsiTheme="minorHAnsi" w:cs="Arial"/>
        </w:rPr>
        <w:lastRenderedPageBreak/>
        <w:t>Mit Übernahme der Standort</w:t>
      </w:r>
      <w:r w:rsidR="009611DC">
        <w:rPr>
          <w:rFonts w:asciiTheme="minorHAnsi" w:eastAsia="Times" w:hAnsiTheme="minorHAnsi" w:cs="Arial"/>
        </w:rPr>
        <w:t>verantwortlichkeit durch ihn</w:t>
      </w:r>
      <w:r>
        <w:rPr>
          <w:rFonts w:asciiTheme="minorHAnsi" w:eastAsia="Times" w:hAnsiTheme="minorHAnsi" w:cs="Arial"/>
        </w:rPr>
        <w:t xml:space="preserve"> </w:t>
      </w:r>
      <w:r w:rsidR="009611DC">
        <w:rPr>
          <w:rFonts w:asciiTheme="minorHAnsi" w:eastAsia="Times" w:hAnsiTheme="minorHAnsi" w:cs="Arial"/>
        </w:rPr>
        <w:t xml:space="preserve">kann sich Martin Beschnitt nun </w:t>
      </w:r>
      <w:r>
        <w:rPr>
          <w:rFonts w:asciiTheme="minorHAnsi" w:eastAsia="Times" w:hAnsiTheme="minorHAnsi" w:cs="Arial"/>
        </w:rPr>
        <w:t xml:space="preserve">gänzlich auf seine Aufgaben </w:t>
      </w:r>
      <w:r w:rsidR="009611DC">
        <w:rPr>
          <w:rFonts w:asciiTheme="minorHAnsi" w:eastAsia="Times" w:hAnsiTheme="minorHAnsi" w:cs="Arial"/>
        </w:rPr>
        <w:t>al</w:t>
      </w:r>
      <w:r>
        <w:rPr>
          <w:rFonts w:asciiTheme="minorHAnsi" w:eastAsia="Times" w:hAnsiTheme="minorHAnsi" w:cs="Arial"/>
        </w:rPr>
        <w:t xml:space="preserve">s geschäftsführender Gesellschafter konzentrieren. Richard Bretschneider trägt somit maßgeblich dazu bei, dass </w:t>
      </w:r>
      <w:proofErr w:type="spellStart"/>
      <w:r>
        <w:rPr>
          <w:rFonts w:asciiTheme="minorHAnsi" w:eastAsia="Times" w:hAnsiTheme="minorHAnsi" w:cs="Arial"/>
        </w:rPr>
        <w:t>eresults</w:t>
      </w:r>
      <w:proofErr w:type="spellEnd"/>
      <w:r>
        <w:rPr>
          <w:rFonts w:asciiTheme="minorHAnsi" w:eastAsia="Times" w:hAnsiTheme="minorHAnsi" w:cs="Arial"/>
        </w:rPr>
        <w:t xml:space="preserve"> UX-Mission strategisch vorangetrieben werden kann.</w:t>
      </w:r>
    </w:p>
    <w:p w14:paraId="1568ACE8" w14:textId="4E1674F2" w:rsidR="009611DC" w:rsidRDefault="009611DC" w:rsidP="005A388A">
      <w:pPr>
        <w:spacing w:line="360" w:lineRule="auto"/>
        <w:ind w:right="1133"/>
        <w:jc w:val="both"/>
        <w:rPr>
          <w:rFonts w:asciiTheme="minorHAnsi" w:eastAsia="Times" w:hAnsiTheme="minorHAnsi" w:cs="Arial"/>
        </w:rPr>
      </w:pPr>
    </w:p>
    <w:p w14:paraId="4E914A85" w14:textId="77777777" w:rsidR="009611DC" w:rsidRPr="00503C6F" w:rsidRDefault="009611DC" w:rsidP="005A388A">
      <w:pPr>
        <w:spacing w:line="360" w:lineRule="auto"/>
        <w:ind w:right="1133"/>
        <w:jc w:val="both"/>
        <w:rPr>
          <w:rFonts w:asciiTheme="minorHAnsi" w:eastAsia="Times" w:hAnsiTheme="minorHAnsi" w:cs="Arial"/>
        </w:rPr>
      </w:pPr>
    </w:p>
    <w:p w14:paraId="5CA3C058" w14:textId="77777777" w:rsidR="00C64635" w:rsidRPr="0029675B" w:rsidRDefault="00C64635" w:rsidP="005E2A62">
      <w:pPr>
        <w:ind w:right="1133"/>
        <w:jc w:val="both"/>
        <w:rPr>
          <w:rFonts w:asciiTheme="minorHAnsi" w:eastAsia="Times" w:hAnsiTheme="minorHAnsi" w:cs="Arial"/>
        </w:rPr>
      </w:pPr>
    </w:p>
    <w:p w14:paraId="34BAAFEA" w14:textId="77777777" w:rsidR="00D9449C" w:rsidRPr="0029675B" w:rsidRDefault="00D9449C" w:rsidP="00D9449C">
      <w:pPr>
        <w:ind w:right="1133"/>
        <w:jc w:val="center"/>
        <w:rPr>
          <w:rFonts w:asciiTheme="minorHAnsi" w:eastAsia="Times" w:hAnsiTheme="minorHAnsi" w:cs="Arial"/>
          <w:b/>
          <w:sz w:val="22"/>
          <w:szCs w:val="22"/>
        </w:rPr>
      </w:pPr>
      <w:r w:rsidRPr="0029675B">
        <w:rPr>
          <w:rFonts w:asciiTheme="minorHAnsi" w:eastAsia="Times" w:hAnsiTheme="minorHAnsi" w:cs="Arial"/>
          <w:b/>
          <w:sz w:val="22"/>
          <w:szCs w:val="22"/>
        </w:rPr>
        <w:t xml:space="preserve">Abdruck </w:t>
      </w:r>
      <w:r w:rsidR="00B528C5" w:rsidRPr="0029675B">
        <w:rPr>
          <w:rFonts w:asciiTheme="minorHAnsi" w:eastAsia="Times" w:hAnsiTheme="minorHAnsi" w:cs="Arial"/>
          <w:b/>
          <w:sz w:val="22"/>
          <w:szCs w:val="22"/>
        </w:rPr>
        <w:t>honorarfrei</w:t>
      </w:r>
      <w:r w:rsidRPr="0029675B">
        <w:rPr>
          <w:rFonts w:asciiTheme="minorHAnsi" w:eastAsia="Times" w:hAnsiTheme="minorHAnsi" w:cs="Arial"/>
          <w:b/>
          <w:sz w:val="22"/>
          <w:szCs w:val="22"/>
        </w:rPr>
        <w:t xml:space="preserve"> möglich – Belegexemplar erwünscht</w:t>
      </w:r>
    </w:p>
    <w:p w14:paraId="78FB615F" w14:textId="77777777" w:rsidR="00F72206" w:rsidRPr="0029675B" w:rsidRDefault="00F72206" w:rsidP="005E2A62">
      <w:pPr>
        <w:ind w:right="1133"/>
        <w:jc w:val="both"/>
        <w:rPr>
          <w:rFonts w:asciiTheme="minorHAnsi" w:eastAsia="Times" w:hAnsiTheme="minorHAnsi" w:cs="Arial"/>
          <w:highlight w:val="yellow"/>
        </w:rPr>
      </w:pPr>
    </w:p>
    <w:p w14:paraId="5ED370A5" w14:textId="77777777" w:rsidR="00B528C5" w:rsidRPr="003D3789" w:rsidRDefault="00B528C5" w:rsidP="005E2A62">
      <w:pPr>
        <w:ind w:right="1133"/>
        <w:jc w:val="both"/>
        <w:rPr>
          <w:rFonts w:asciiTheme="minorHAnsi" w:eastAsia="Times" w:hAnsiTheme="minorHAnsi" w:cs="Arial"/>
        </w:rPr>
      </w:pPr>
    </w:p>
    <w:p w14:paraId="709562F3" w14:textId="148DBA78" w:rsidR="004B1A39" w:rsidRPr="004B1A39" w:rsidRDefault="003D3789" w:rsidP="005E2A62">
      <w:pPr>
        <w:ind w:right="1133"/>
        <w:jc w:val="both"/>
        <w:rPr>
          <w:rFonts w:asciiTheme="minorHAnsi" w:hAnsiTheme="minorHAnsi"/>
        </w:rPr>
      </w:pPr>
      <w:r w:rsidRPr="00396E6D">
        <w:rPr>
          <w:rFonts w:asciiTheme="minorHAnsi" w:eastAsia="Times" w:hAnsiTheme="minorHAnsi" w:cs="Arial"/>
        </w:rPr>
        <w:t>Seiten:</w:t>
      </w:r>
      <w:r w:rsidRPr="00396E6D">
        <w:rPr>
          <w:rFonts w:asciiTheme="minorHAnsi" w:eastAsia="Times" w:hAnsiTheme="minorHAnsi" w:cs="Arial"/>
        </w:rPr>
        <w:tab/>
      </w:r>
      <w:r w:rsidR="00396E6D">
        <w:rPr>
          <w:rFonts w:asciiTheme="minorHAnsi" w:eastAsia="Times" w:hAnsiTheme="minorHAnsi" w:cs="Arial"/>
        </w:rPr>
        <w:t>2</w:t>
      </w:r>
      <w:r w:rsidR="00B54C16" w:rsidRPr="00396E6D">
        <w:rPr>
          <w:rFonts w:asciiTheme="minorHAnsi" w:eastAsia="Times" w:hAnsiTheme="minorHAnsi" w:cs="Arial"/>
        </w:rPr>
        <w:tab/>
      </w:r>
      <w:r w:rsidR="00B54C16" w:rsidRPr="00396E6D">
        <w:rPr>
          <w:rFonts w:asciiTheme="minorHAnsi" w:eastAsia="Times" w:hAnsiTheme="minorHAnsi" w:cs="Arial"/>
        </w:rPr>
        <w:tab/>
      </w:r>
      <w:r w:rsidR="00B54C16" w:rsidRPr="00396E6D">
        <w:rPr>
          <w:rFonts w:asciiTheme="minorHAnsi" w:eastAsia="Times" w:hAnsiTheme="minorHAnsi" w:cs="Arial"/>
        </w:rPr>
        <w:tab/>
      </w:r>
      <w:r w:rsidR="00B54C16" w:rsidRPr="00396E6D">
        <w:rPr>
          <w:rFonts w:asciiTheme="minorHAnsi" w:eastAsia="Times" w:hAnsiTheme="minorHAnsi" w:cs="Arial"/>
        </w:rPr>
        <w:tab/>
      </w:r>
      <w:r w:rsidR="00582F0A" w:rsidRPr="00396E6D">
        <w:rPr>
          <w:rFonts w:asciiTheme="minorHAnsi" w:eastAsia="Times" w:hAnsiTheme="minorHAnsi" w:cs="Arial"/>
        </w:rPr>
        <w:t xml:space="preserve">Wörter: </w:t>
      </w:r>
      <w:r w:rsidR="009611DC" w:rsidRPr="00396E6D">
        <w:rPr>
          <w:rFonts w:asciiTheme="minorHAnsi" w:eastAsia="Times" w:hAnsiTheme="minorHAnsi" w:cs="Arial"/>
        </w:rPr>
        <w:t>2</w:t>
      </w:r>
      <w:r w:rsidR="00396E6D">
        <w:rPr>
          <w:rFonts w:asciiTheme="minorHAnsi" w:eastAsia="Times" w:hAnsiTheme="minorHAnsi" w:cs="Arial"/>
        </w:rPr>
        <w:t>77</w:t>
      </w:r>
      <w:r w:rsidR="00B54C16" w:rsidRPr="00396E6D">
        <w:rPr>
          <w:rFonts w:asciiTheme="minorHAnsi" w:eastAsia="Times" w:hAnsiTheme="minorHAnsi" w:cs="Arial"/>
        </w:rPr>
        <w:br/>
        <w:t>Z</w:t>
      </w:r>
      <w:r w:rsidR="00C74F7C" w:rsidRPr="00396E6D">
        <w:rPr>
          <w:rFonts w:asciiTheme="minorHAnsi" w:eastAsia="Times" w:hAnsiTheme="minorHAnsi" w:cs="Arial"/>
        </w:rPr>
        <w:t xml:space="preserve">eichen (o. Leerzeichen): </w:t>
      </w:r>
      <w:r w:rsidR="00396E6D">
        <w:rPr>
          <w:rFonts w:asciiTheme="minorHAnsi" w:eastAsia="Times" w:hAnsiTheme="minorHAnsi" w:cs="Arial"/>
        </w:rPr>
        <w:t>1.824</w:t>
      </w:r>
      <w:r w:rsidR="005B6B33" w:rsidRPr="00396E6D">
        <w:rPr>
          <w:rFonts w:asciiTheme="minorHAnsi" w:eastAsia="Times" w:hAnsiTheme="minorHAnsi" w:cs="Arial"/>
        </w:rPr>
        <w:tab/>
        <w:t xml:space="preserve">Zeichen (m. Leerzeichen): </w:t>
      </w:r>
      <w:r w:rsidR="009611DC" w:rsidRPr="00396E6D">
        <w:rPr>
          <w:rFonts w:asciiTheme="minorHAnsi" w:eastAsia="Times" w:hAnsiTheme="minorHAnsi" w:cs="Arial"/>
        </w:rPr>
        <w:t>2.0</w:t>
      </w:r>
      <w:r w:rsidR="00396E6D">
        <w:rPr>
          <w:rFonts w:asciiTheme="minorHAnsi" w:eastAsia="Times" w:hAnsiTheme="minorHAnsi" w:cs="Arial"/>
        </w:rPr>
        <w:t>94</w:t>
      </w:r>
      <w:bookmarkStart w:id="0" w:name="_GoBack"/>
      <w:bookmarkEnd w:id="0"/>
    </w:p>
    <w:p w14:paraId="2E01EB88" w14:textId="77777777" w:rsidR="004B1A39" w:rsidRPr="004B1A39" w:rsidRDefault="00396E6D" w:rsidP="005E2A62">
      <w:pPr>
        <w:ind w:right="1133"/>
        <w:jc w:val="both"/>
        <w:rPr>
          <w:rFonts w:asciiTheme="minorHAnsi" w:eastAsia="Times" w:hAnsiTheme="minorHAnsi" w:cs="Arial"/>
        </w:rPr>
      </w:pPr>
    </w:p>
    <w:p w14:paraId="1AB57F93" w14:textId="77777777" w:rsidR="004B1A39" w:rsidRPr="004B1A39" w:rsidRDefault="00396E6D" w:rsidP="005E2A62">
      <w:pPr>
        <w:ind w:right="1133"/>
        <w:jc w:val="both"/>
        <w:rPr>
          <w:rFonts w:asciiTheme="minorHAnsi" w:eastAsia="Times" w:hAnsiTheme="minorHAnsi" w:cs="Arial"/>
        </w:rPr>
      </w:pPr>
    </w:p>
    <w:p w14:paraId="3FEBE299" w14:textId="5D91EDC9" w:rsidR="00AE253E" w:rsidRPr="00E96940" w:rsidRDefault="00B54C16" w:rsidP="00F271AC">
      <w:pPr>
        <w:ind w:right="1133"/>
        <w:jc w:val="both"/>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 xml:space="preserve">ist eine führende </w:t>
      </w:r>
      <w:proofErr w:type="spellStart"/>
      <w:r w:rsidR="00AE253E">
        <w:t>Full</w:t>
      </w:r>
      <w:proofErr w:type="spellEnd"/>
      <w:r w:rsidR="00AE253E">
        <w:t xml:space="preserve">-Service Agentur im Bereich Usability und User Experience und bereits seit 2000 in der Branche </w:t>
      </w:r>
      <w:r w:rsidR="00AE253E" w:rsidRPr="00E96940">
        <w:t xml:space="preserve">etabliert. In unserem 35 </w:t>
      </w:r>
      <w:proofErr w:type="spellStart"/>
      <w:r w:rsidR="00AE253E" w:rsidRPr="00E96940">
        <w:t>Mitarbeiter</w:t>
      </w:r>
      <w:r w:rsidR="00E96940" w:rsidRPr="00E96940">
        <w:t>Innen</w:t>
      </w:r>
      <w:proofErr w:type="spellEnd"/>
      <w:r w:rsidR="00AE253E" w:rsidRPr="00E96940">
        <w:t xml:space="preserve"> starkem Team analysieren, konzipieren, designen und optimieren wir zusammen mit unseren Kunden an unseren 5 deutschen Standorten (Göttingen, Hamburg, Köln, Frankfurt/Main und München) neue wie bestehende interaktive Anwendungen. Wir testen für zahlreiche namhafte </w:t>
      </w:r>
      <w:proofErr w:type="spellStart"/>
      <w:r w:rsidR="00AE253E" w:rsidRPr="00E96940">
        <w:t>Kund</w:t>
      </w:r>
      <w:r w:rsidR="00E96940" w:rsidRPr="00E96940">
        <w:t>Inn</w:t>
      </w:r>
      <w:r w:rsidR="00AE253E" w:rsidRPr="00E96940">
        <w:t>en</w:t>
      </w:r>
      <w:proofErr w:type="spellEnd"/>
      <w:r w:rsidR="00AE253E" w:rsidRPr="00E96940">
        <w:t xml:space="preserve"> Websites, Webshops, Intranets, Apps sowie Systeme aus den Bereichen Software, Unterhaltungselektronik, Automotive und Medizingeräte.</w:t>
      </w:r>
      <w:r w:rsidR="00AE253E" w:rsidRPr="00E96940">
        <w:rPr>
          <w:rFonts w:ascii="Times New Roman" w:hAnsi="Times New Roman"/>
          <w:sz w:val="24"/>
          <w:szCs w:val="24"/>
          <w:lang w:eastAsia="de-DE"/>
        </w:rPr>
        <w:t xml:space="preserve"> </w:t>
      </w:r>
    </w:p>
    <w:p w14:paraId="5760EA43" w14:textId="77777777" w:rsidR="004B1A39" w:rsidRPr="00E96940" w:rsidRDefault="00396E6D" w:rsidP="00023EB4">
      <w:pPr>
        <w:pStyle w:val="bankverbetc"/>
        <w:spacing w:line="240" w:lineRule="auto"/>
        <w:ind w:right="1133"/>
        <w:jc w:val="both"/>
        <w:rPr>
          <w:rFonts w:asciiTheme="minorHAnsi" w:hAnsiTheme="minorHAnsi"/>
          <w:sz w:val="20"/>
        </w:rPr>
      </w:pPr>
    </w:p>
    <w:p w14:paraId="3C07EEA5" w14:textId="77777777" w:rsidR="004B1A39" w:rsidRPr="00E96940" w:rsidRDefault="00B54C16" w:rsidP="00023EB4">
      <w:pPr>
        <w:pStyle w:val="bankverbetc"/>
        <w:ind w:right="1133"/>
        <w:jc w:val="both"/>
        <w:rPr>
          <w:rFonts w:asciiTheme="minorHAnsi" w:hAnsiTheme="minorHAnsi"/>
          <w:b/>
          <w:sz w:val="20"/>
        </w:rPr>
      </w:pPr>
      <w:r w:rsidRPr="00E96940">
        <w:rPr>
          <w:rFonts w:asciiTheme="minorHAnsi" w:hAnsiTheme="minorHAnsi"/>
          <w:b/>
          <w:sz w:val="20"/>
        </w:rPr>
        <w:t xml:space="preserve">Internationales Netzwerk </w:t>
      </w:r>
    </w:p>
    <w:p w14:paraId="175B15C6" w14:textId="7CEFA999" w:rsidR="004B1A39" w:rsidRPr="004B1A39" w:rsidRDefault="00B54C16" w:rsidP="00023EB4">
      <w:pPr>
        <w:pStyle w:val="bankverbetc"/>
        <w:spacing w:line="240" w:lineRule="auto"/>
        <w:ind w:right="1133"/>
        <w:jc w:val="both"/>
        <w:rPr>
          <w:rFonts w:asciiTheme="minorHAnsi" w:hAnsiTheme="minorHAnsi" w:cs="Arial"/>
          <w:sz w:val="20"/>
        </w:rPr>
      </w:pPr>
      <w:r w:rsidRPr="00E96940">
        <w:rPr>
          <w:rFonts w:asciiTheme="minorHAnsi" w:hAnsiTheme="minorHAnsi" w:cs="Arial"/>
          <w:sz w:val="20"/>
        </w:rPr>
        <w:t xml:space="preserve">Vom internationalen Zusammenschluss der </w:t>
      </w:r>
      <w:proofErr w:type="spellStart"/>
      <w:r w:rsidRPr="00E96940">
        <w:rPr>
          <w:rFonts w:asciiTheme="minorHAnsi" w:hAnsiTheme="minorHAnsi" w:cs="Arial"/>
          <w:sz w:val="20"/>
        </w:rPr>
        <w:t>Fachexpert</w:t>
      </w:r>
      <w:r w:rsidR="00E96940" w:rsidRPr="00E96940">
        <w:rPr>
          <w:rFonts w:asciiTheme="minorHAnsi" w:hAnsiTheme="minorHAnsi" w:cs="Arial"/>
          <w:sz w:val="20"/>
        </w:rPr>
        <w:t>Inn</w:t>
      </w:r>
      <w:r w:rsidRPr="00E96940">
        <w:rPr>
          <w:rFonts w:asciiTheme="minorHAnsi" w:hAnsiTheme="minorHAnsi" w:cs="Arial"/>
          <w:sz w:val="20"/>
        </w:rPr>
        <w:t>en</w:t>
      </w:r>
      <w:proofErr w:type="spellEnd"/>
      <w:r w:rsidRPr="00E96940">
        <w:rPr>
          <w:rFonts w:asciiTheme="minorHAnsi" w:hAnsiTheme="minorHAnsi" w:cs="Arial"/>
          <w:sz w:val="20"/>
        </w:rPr>
        <w:t xml:space="preserve"> für Usability und User Experience UXQB (International Usability and User</w:t>
      </w:r>
      <w:r w:rsidRPr="004B1A39">
        <w:rPr>
          <w:rFonts w:asciiTheme="minorHAnsi" w:hAnsiTheme="minorHAnsi" w:cs="Arial"/>
          <w:sz w:val="20"/>
        </w:rPr>
        <w:t xml:space="preserve">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14:paraId="1C5EFAA3" w14:textId="77777777" w:rsidR="004B1A39" w:rsidRPr="004B1A39" w:rsidRDefault="00396E6D" w:rsidP="005E2A62">
      <w:pPr>
        <w:pStyle w:val="bankverbetc"/>
        <w:spacing w:line="240" w:lineRule="auto"/>
        <w:ind w:right="1133"/>
        <w:rPr>
          <w:rFonts w:asciiTheme="minorHAnsi" w:hAnsiTheme="minorHAnsi"/>
          <w:b/>
          <w:sz w:val="20"/>
        </w:rPr>
      </w:pPr>
    </w:p>
    <w:p w14:paraId="02C2116A"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6A22CCF2" w14:textId="77777777" w:rsidR="004B1A39" w:rsidRPr="004B1A39" w:rsidRDefault="0029675B" w:rsidP="005E2A62">
      <w:pPr>
        <w:pStyle w:val="bankverbetc"/>
        <w:spacing w:line="240" w:lineRule="auto"/>
        <w:ind w:right="1133"/>
        <w:rPr>
          <w:rFonts w:asciiTheme="minorHAnsi" w:hAnsiTheme="minorHAnsi"/>
          <w:sz w:val="20"/>
        </w:rPr>
      </w:pPr>
      <w:r>
        <w:rPr>
          <w:rFonts w:asciiTheme="minorHAnsi" w:hAnsiTheme="minorHAnsi"/>
          <w:noProof/>
          <w:sz w:val="20"/>
        </w:rPr>
        <w:t>Livia Rachev-Tönnies</w:t>
      </w:r>
    </w:p>
    <w:p w14:paraId="541D5E05"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9675B">
        <w:rPr>
          <w:rFonts w:asciiTheme="minorHAnsi" w:hAnsiTheme="minorHAnsi"/>
          <w:sz w:val="20"/>
        </w:rPr>
        <w:t>+49 551 49569-335</w:t>
      </w:r>
    </w:p>
    <w:p w14:paraId="05ACCB33"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29675B">
        <w:rPr>
          <w:rFonts w:asciiTheme="minorHAnsi" w:hAnsiTheme="minorHAnsi"/>
          <w:sz w:val="20"/>
          <w:u w:val="single"/>
        </w:rPr>
        <w:t>livia.rachev-toennies</w:t>
      </w:r>
      <w:r w:rsidRPr="004B1A39">
        <w:rPr>
          <w:rFonts w:asciiTheme="minorHAnsi" w:hAnsiTheme="minorHAnsi"/>
          <w:sz w:val="20"/>
          <w:u w:val="single"/>
        </w:rPr>
        <w:t xml:space="preserve">@eresult.de </w:t>
      </w:r>
    </w:p>
    <w:p w14:paraId="50FC0DC9"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70A9C2F1" w14:textId="77777777" w:rsidR="004B1A39" w:rsidRPr="004B1A39" w:rsidRDefault="00396E6D" w:rsidP="005E2A62">
      <w:pPr>
        <w:pStyle w:val="text"/>
        <w:spacing w:line="284" w:lineRule="exact"/>
        <w:ind w:right="1133"/>
        <w:rPr>
          <w:rFonts w:asciiTheme="minorHAnsi" w:hAnsiTheme="minorHAnsi"/>
          <w:sz w:val="20"/>
          <w:lang w:val="de-DE"/>
        </w:rPr>
      </w:pPr>
    </w:p>
    <w:p w14:paraId="3BA8791C" w14:textId="1ACAF7EC"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 xml:space="preserve">eresult GmbH </w:t>
      </w:r>
      <w:r w:rsidR="0029675B">
        <w:rPr>
          <w:rFonts w:asciiTheme="minorHAnsi" w:hAnsiTheme="minorHAnsi"/>
          <w:b/>
          <w:sz w:val="20"/>
          <w:lang w:val="de-DE"/>
        </w:rPr>
        <w:t>–</w:t>
      </w:r>
      <w:r w:rsidRPr="004B1A39">
        <w:rPr>
          <w:rFonts w:asciiTheme="minorHAnsi" w:hAnsiTheme="minorHAnsi"/>
          <w:b/>
          <w:sz w:val="20"/>
          <w:lang w:val="de-DE"/>
        </w:rPr>
        <w:t xml:space="preserve"> </w:t>
      </w:r>
      <w:r w:rsidR="0029675B">
        <w:rPr>
          <w:rFonts w:asciiTheme="minorHAnsi" w:hAnsiTheme="minorHAnsi"/>
          <w:b/>
          <w:sz w:val="20"/>
          <w:lang w:val="de-DE"/>
        </w:rPr>
        <w:t>Friedrichstraße 3-4</w:t>
      </w:r>
      <w:r w:rsidRPr="004B1A39">
        <w:rPr>
          <w:rFonts w:asciiTheme="minorHAnsi" w:hAnsiTheme="minorHAnsi"/>
          <w:b/>
          <w:sz w:val="20"/>
          <w:lang w:val="de-DE"/>
        </w:rPr>
        <w:t xml:space="preserve"> - 37073 Göttingen</w:t>
      </w:r>
      <w:r w:rsidRPr="004B1A39">
        <w:rPr>
          <w:rFonts w:asciiTheme="minorHAnsi" w:hAnsiTheme="minorHAnsi"/>
          <w:b/>
          <w:sz w:val="20"/>
          <w:lang w:val="de-DE"/>
        </w:rPr>
        <w:br/>
      </w:r>
      <w:r w:rsidRPr="004B1A39">
        <w:rPr>
          <w:rFonts w:asciiTheme="minorHAnsi" w:hAnsiTheme="minorHAnsi"/>
          <w:sz w:val="20"/>
          <w:lang w:val="de-DE"/>
        </w:rPr>
        <w:t xml:space="preserve">Standort Hamburg: </w:t>
      </w:r>
      <w:r w:rsidR="009F1B68">
        <w:rPr>
          <w:rFonts w:asciiTheme="minorHAnsi" w:hAnsiTheme="minorHAnsi"/>
          <w:sz w:val="20"/>
          <w:lang w:val="de-DE"/>
        </w:rPr>
        <w:t>Axel-Springer-Platz 3, 20355</w:t>
      </w:r>
      <w:r w:rsidRPr="004B1A39">
        <w:rPr>
          <w:rFonts w:asciiTheme="minorHAnsi" w:hAnsiTheme="minorHAnsi"/>
          <w:sz w:val="20"/>
          <w:lang w:val="de-DE"/>
        </w:rPr>
        <w:t xml:space="preserve"> Hamburg</w:t>
      </w:r>
    </w:p>
    <w:p w14:paraId="493AEDD4"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 xml:space="preserve">5. Stock, </w:t>
      </w:r>
      <w:proofErr w:type="spellStart"/>
      <w:r w:rsidR="00F22832">
        <w:rPr>
          <w:rFonts w:asciiTheme="minorHAnsi" w:hAnsiTheme="minorHAnsi"/>
          <w:sz w:val="20"/>
          <w:lang w:val="de-DE"/>
        </w:rPr>
        <w:t>Zei</w:t>
      </w:r>
      <w:r w:rsidR="00766A4F">
        <w:rPr>
          <w:rFonts w:asciiTheme="minorHAnsi" w:hAnsiTheme="minorHAnsi"/>
          <w:sz w:val="20"/>
          <w:lang w:val="de-DE"/>
        </w:rPr>
        <w:t>l</w:t>
      </w:r>
      <w:proofErr w:type="spellEnd"/>
      <w:r w:rsidR="00766A4F">
        <w:rPr>
          <w:rFonts w:asciiTheme="minorHAnsi" w:hAnsiTheme="minorHAnsi"/>
          <w:sz w:val="20"/>
          <w:lang w:val="de-DE"/>
        </w:rPr>
        <w:t xml:space="preserve"> 77, 60313</w:t>
      </w:r>
      <w:r w:rsidRPr="004B1A39">
        <w:rPr>
          <w:rFonts w:asciiTheme="minorHAnsi" w:hAnsiTheme="minorHAnsi"/>
          <w:sz w:val="20"/>
          <w:lang w:val="de-DE"/>
        </w:rPr>
        <w:t xml:space="preserve"> Frankfurt</w:t>
      </w:r>
    </w:p>
    <w:p w14:paraId="74C2C2DE" w14:textId="59CB625A"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Köln: </w:t>
      </w:r>
      <w:r w:rsidR="009F1B68">
        <w:rPr>
          <w:rFonts w:asciiTheme="minorHAnsi" w:hAnsiTheme="minorHAnsi"/>
          <w:sz w:val="20"/>
          <w:lang w:val="de-DE"/>
        </w:rPr>
        <w:t>Von-Werth-Straße 37</w:t>
      </w:r>
      <w:r w:rsidRPr="004B1A39">
        <w:rPr>
          <w:rFonts w:asciiTheme="minorHAnsi" w:hAnsiTheme="minorHAnsi"/>
          <w:sz w:val="20"/>
          <w:lang w:val="de-DE"/>
        </w:rPr>
        <w:t>, 50670 Köln</w:t>
      </w:r>
    </w:p>
    <w:p w14:paraId="6EBAAB38" w14:textId="77777777"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14:paraId="0A4764D4" w14:textId="77777777" w:rsidR="004B1A39" w:rsidRPr="004B1A39" w:rsidRDefault="00396E6D" w:rsidP="005E2A62">
      <w:pPr>
        <w:pStyle w:val="text"/>
        <w:spacing w:line="284" w:lineRule="exact"/>
        <w:ind w:right="1133"/>
        <w:rPr>
          <w:rFonts w:asciiTheme="minorHAnsi" w:hAnsiTheme="minorHAnsi"/>
          <w:sz w:val="20"/>
          <w:lang w:val="de-DE"/>
        </w:rPr>
      </w:pPr>
    </w:p>
    <w:p w14:paraId="6FF3D8A1" w14:textId="7ADA5BC3"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000042A0">
        <w:rPr>
          <w:rFonts w:asciiTheme="minorHAnsi" w:hAnsiTheme="minorHAnsi"/>
          <w:sz w:val="20"/>
          <w:lang w:val="de-DE"/>
        </w:rPr>
        <w:t>a</w:t>
      </w:r>
      <w:r w:rsidRPr="004B1A39">
        <w:rPr>
          <w:rFonts w:asciiTheme="minorHAnsi" w:hAnsiTheme="minorHAnsi"/>
          <w:sz w:val="20"/>
          <w:lang w:val="de-DE"/>
        </w:rPr>
        <w:t>lles rund um das spannende Themengebiet Usability &amp; User Experience</w:t>
      </w:r>
    </w:p>
    <w:p w14:paraId="78CA7A7E" w14:textId="77777777" w:rsidR="001C60C5" w:rsidRPr="004B1A39" w:rsidRDefault="00396E6D" w:rsidP="005E2A62">
      <w:pPr>
        <w:spacing w:line="360" w:lineRule="auto"/>
        <w:ind w:right="1133"/>
        <w:jc w:val="both"/>
        <w:rPr>
          <w:rFonts w:asciiTheme="minorHAnsi" w:hAnsiTheme="minorHAnsi" w:cs="Arial"/>
        </w:rPr>
      </w:pPr>
    </w:p>
    <w:sectPr w:rsidR="001C60C5" w:rsidRPr="004B1A39" w:rsidSect="000B7358">
      <w:headerReference w:type="default" r:id="rId9"/>
      <w:footerReference w:type="default" r:id="rId10"/>
      <w:headerReference w:type="first" r:id="rId11"/>
      <w:footerReference w:type="first" r:id="rId12"/>
      <w:type w:val="continuous"/>
      <w:pgSz w:w="11907" w:h="16840"/>
      <w:pgMar w:top="1690" w:right="1417" w:bottom="164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0636" w14:textId="77777777" w:rsidR="00AE60D2" w:rsidRDefault="00AE60D2">
      <w:r>
        <w:separator/>
      </w:r>
    </w:p>
  </w:endnote>
  <w:endnote w:type="continuationSeparator" w:id="0">
    <w:p w14:paraId="632D6005" w14:textId="77777777" w:rsidR="00AE60D2" w:rsidRDefault="00A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9441"/>
      <w:docPartObj>
        <w:docPartGallery w:val="Page Numbers (Bottom of Page)"/>
        <w:docPartUnique/>
      </w:docPartObj>
    </w:sdtPr>
    <w:sdtEndPr/>
    <w:sdtContent>
      <w:p w14:paraId="6D5AD97B" w14:textId="2FEB7DED" w:rsidR="00B97AA7" w:rsidRDefault="00D8337C">
        <w:pPr>
          <w:pStyle w:val="Fuzeile"/>
          <w:jc w:val="right"/>
        </w:pPr>
        <w:r>
          <w:fldChar w:fldCharType="begin"/>
        </w:r>
        <w:r>
          <w:instrText>PAGE   \* MERGEFORMAT</w:instrText>
        </w:r>
        <w:r>
          <w:fldChar w:fldCharType="separate"/>
        </w:r>
        <w:r w:rsidR="00396E6D">
          <w:rPr>
            <w:noProof/>
          </w:rPr>
          <w:t>2</w:t>
        </w:r>
        <w:r>
          <w:rPr>
            <w:noProof/>
          </w:rPr>
          <w:fldChar w:fldCharType="end"/>
        </w:r>
      </w:p>
    </w:sdtContent>
  </w:sdt>
  <w:p w14:paraId="51564383" w14:textId="77777777" w:rsidR="00B97AA7" w:rsidRDefault="00396E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3B53" w14:textId="77777777" w:rsidR="00B97AA7" w:rsidRDefault="001F5C2E">
    <w:pPr>
      <w:pStyle w:val="Fuzeile"/>
    </w:pPr>
    <w:r>
      <w:rPr>
        <w:noProof/>
        <w:lang w:eastAsia="de-DE"/>
      </w:rPr>
      <w:drawing>
        <wp:inline distT="0" distB="0" distL="0" distR="0" wp14:anchorId="74EDC71C" wp14:editId="60FC714F">
          <wp:extent cx="7134225" cy="1000125"/>
          <wp:effectExtent l="0" t="0" r="9525" b="9525"/>
          <wp:docPr id="60"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216C" w14:textId="77777777" w:rsidR="00AE60D2" w:rsidRDefault="00AE60D2">
      <w:r>
        <w:separator/>
      </w:r>
    </w:p>
  </w:footnote>
  <w:footnote w:type="continuationSeparator" w:id="0">
    <w:p w14:paraId="33362014" w14:textId="77777777" w:rsidR="00AE60D2" w:rsidRDefault="00AE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05" w14:textId="77777777" w:rsidR="00B97AA7" w:rsidRDefault="00B54C16" w:rsidP="003E77D2">
    <w:pPr>
      <w:pStyle w:val="Kopfzeile"/>
      <w:jc w:val="right"/>
    </w:pPr>
    <w:r>
      <w:rPr>
        <w:noProof/>
        <w:lang w:eastAsia="de-DE"/>
      </w:rPr>
      <w:drawing>
        <wp:inline distT="0" distB="0" distL="0" distR="0" wp14:anchorId="7D939A74" wp14:editId="229960DC">
          <wp:extent cx="1515744" cy="1104900"/>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5003F7D1" w14:textId="77777777" w:rsidR="00B97AA7" w:rsidRDefault="00396E6D">
    <w:pPr>
      <w:pStyle w:val="Kopfzeile"/>
    </w:pPr>
  </w:p>
  <w:p w14:paraId="4346E903" w14:textId="77777777" w:rsidR="00B97AA7" w:rsidRDefault="00396E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1F6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71259031" wp14:editId="49199173">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59" name="Grafik 59"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064"/>
    <w:multiLevelType w:val="hybridMultilevel"/>
    <w:tmpl w:val="20EA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012D7"/>
    <w:multiLevelType w:val="hybridMultilevel"/>
    <w:tmpl w:val="E0F6B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849A4"/>
    <w:multiLevelType w:val="hybridMultilevel"/>
    <w:tmpl w:val="C6647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6042"/>
    <w:multiLevelType w:val="hybridMultilevel"/>
    <w:tmpl w:val="AF422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16"/>
  </w:num>
  <w:num w:numId="6">
    <w:abstractNumId w:val="7"/>
  </w:num>
  <w:num w:numId="7">
    <w:abstractNumId w:val="3"/>
  </w:num>
  <w:num w:numId="8">
    <w:abstractNumId w:val="5"/>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9"/>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42A0"/>
    <w:rsid w:val="00024EA4"/>
    <w:rsid w:val="00046E3D"/>
    <w:rsid w:val="00053BC1"/>
    <w:rsid w:val="00055CF4"/>
    <w:rsid w:val="0006034E"/>
    <w:rsid w:val="00061024"/>
    <w:rsid w:val="0006292D"/>
    <w:rsid w:val="00097AFF"/>
    <w:rsid w:val="000B6697"/>
    <w:rsid w:val="000B7358"/>
    <w:rsid w:val="0011238F"/>
    <w:rsid w:val="00114472"/>
    <w:rsid w:val="00121A36"/>
    <w:rsid w:val="001321FF"/>
    <w:rsid w:val="001330B0"/>
    <w:rsid w:val="00135D81"/>
    <w:rsid w:val="001375DC"/>
    <w:rsid w:val="00151EB5"/>
    <w:rsid w:val="00167186"/>
    <w:rsid w:val="001840AC"/>
    <w:rsid w:val="001C4767"/>
    <w:rsid w:val="001D23FA"/>
    <w:rsid w:val="001D5D7E"/>
    <w:rsid w:val="001E0A61"/>
    <w:rsid w:val="001E739B"/>
    <w:rsid w:val="001F5C2E"/>
    <w:rsid w:val="002000CC"/>
    <w:rsid w:val="00200925"/>
    <w:rsid w:val="002244E7"/>
    <w:rsid w:val="0022767F"/>
    <w:rsid w:val="00237BDA"/>
    <w:rsid w:val="0026353A"/>
    <w:rsid w:val="00272D4A"/>
    <w:rsid w:val="00282742"/>
    <w:rsid w:val="0029675B"/>
    <w:rsid w:val="002B199D"/>
    <w:rsid w:val="002B35EC"/>
    <w:rsid w:val="002D0646"/>
    <w:rsid w:val="002E4C95"/>
    <w:rsid w:val="002F4F17"/>
    <w:rsid w:val="003266F0"/>
    <w:rsid w:val="00364EDB"/>
    <w:rsid w:val="003758BC"/>
    <w:rsid w:val="00392562"/>
    <w:rsid w:val="00396E6D"/>
    <w:rsid w:val="003B2EFE"/>
    <w:rsid w:val="003C0D20"/>
    <w:rsid w:val="003D3789"/>
    <w:rsid w:val="003D7442"/>
    <w:rsid w:val="003E03F3"/>
    <w:rsid w:val="00404B1B"/>
    <w:rsid w:val="004A0761"/>
    <w:rsid w:val="004E2301"/>
    <w:rsid w:val="004E3975"/>
    <w:rsid w:val="004F1FE0"/>
    <w:rsid w:val="00503C6F"/>
    <w:rsid w:val="00506F78"/>
    <w:rsid w:val="005263B8"/>
    <w:rsid w:val="00545E25"/>
    <w:rsid w:val="00546075"/>
    <w:rsid w:val="0055703D"/>
    <w:rsid w:val="00573703"/>
    <w:rsid w:val="00576C35"/>
    <w:rsid w:val="00582208"/>
    <w:rsid w:val="00582F0A"/>
    <w:rsid w:val="00595CFF"/>
    <w:rsid w:val="005A388A"/>
    <w:rsid w:val="005B6B33"/>
    <w:rsid w:val="005F51AA"/>
    <w:rsid w:val="00602FE3"/>
    <w:rsid w:val="00604F08"/>
    <w:rsid w:val="006164B9"/>
    <w:rsid w:val="006227B8"/>
    <w:rsid w:val="00640664"/>
    <w:rsid w:val="006530B5"/>
    <w:rsid w:val="0066657F"/>
    <w:rsid w:val="006834EB"/>
    <w:rsid w:val="006A2FEE"/>
    <w:rsid w:val="006D01CF"/>
    <w:rsid w:val="006D1127"/>
    <w:rsid w:val="006D2713"/>
    <w:rsid w:val="006F4FEC"/>
    <w:rsid w:val="006F5309"/>
    <w:rsid w:val="00733B27"/>
    <w:rsid w:val="00740FAF"/>
    <w:rsid w:val="007419FF"/>
    <w:rsid w:val="00764601"/>
    <w:rsid w:val="00766A4F"/>
    <w:rsid w:val="0077239A"/>
    <w:rsid w:val="00790CB3"/>
    <w:rsid w:val="007A3358"/>
    <w:rsid w:val="007A36F0"/>
    <w:rsid w:val="007C3DD4"/>
    <w:rsid w:val="007D17FA"/>
    <w:rsid w:val="007D221F"/>
    <w:rsid w:val="00826BA0"/>
    <w:rsid w:val="00834B5E"/>
    <w:rsid w:val="00836A99"/>
    <w:rsid w:val="00843498"/>
    <w:rsid w:val="008453B2"/>
    <w:rsid w:val="00862728"/>
    <w:rsid w:val="0086597B"/>
    <w:rsid w:val="00867600"/>
    <w:rsid w:val="00871410"/>
    <w:rsid w:val="008756C4"/>
    <w:rsid w:val="00884AED"/>
    <w:rsid w:val="0089133A"/>
    <w:rsid w:val="00894D77"/>
    <w:rsid w:val="008A769C"/>
    <w:rsid w:val="008F65C5"/>
    <w:rsid w:val="009038CB"/>
    <w:rsid w:val="00907863"/>
    <w:rsid w:val="00916E8A"/>
    <w:rsid w:val="00917E5A"/>
    <w:rsid w:val="00921A23"/>
    <w:rsid w:val="00937A67"/>
    <w:rsid w:val="009611DC"/>
    <w:rsid w:val="00964C87"/>
    <w:rsid w:val="00966DA6"/>
    <w:rsid w:val="00977086"/>
    <w:rsid w:val="0097745B"/>
    <w:rsid w:val="00983A5B"/>
    <w:rsid w:val="00985003"/>
    <w:rsid w:val="009B59F0"/>
    <w:rsid w:val="009C7BA5"/>
    <w:rsid w:val="009F1B68"/>
    <w:rsid w:val="009F3397"/>
    <w:rsid w:val="009F4D61"/>
    <w:rsid w:val="00A16368"/>
    <w:rsid w:val="00A21D7B"/>
    <w:rsid w:val="00A244D3"/>
    <w:rsid w:val="00A24FC9"/>
    <w:rsid w:val="00A32D20"/>
    <w:rsid w:val="00A81215"/>
    <w:rsid w:val="00A828C5"/>
    <w:rsid w:val="00A9447A"/>
    <w:rsid w:val="00AA168C"/>
    <w:rsid w:val="00AB4FBA"/>
    <w:rsid w:val="00AE253E"/>
    <w:rsid w:val="00AE60D2"/>
    <w:rsid w:val="00AF2454"/>
    <w:rsid w:val="00B2478B"/>
    <w:rsid w:val="00B26736"/>
    <w:rsid w:val="00B5145C"/>
    <w:rsid w:val="00B528C5"/>
    <w:rsid w:val="00B54C16"/>
    <w:rsid w:val="00B629A2"/>
    <w:rsid w:val="00B85B4D"/>
    <w:rsid w:val="00BB4585"/>
    <w:rsid w:val="00BB48B7"/>
    <w:rsid w:val="00BC3CBF"/>
    <w:rsid w:val="00BD61D6"/>
    <w:rsid w:val="00BD639A"/>
    <w:rsid w:val="00BE552D"/>
    <w:rsid w:val="00BF41FF"/>
    <w:rsid w:val="00BF7369"/>
    <w:rsid w:val="00C049D1"/>
    <w:rsid w:val="00C26073"/>
    <w:rsid w:val="00C51106"/>
    <w:rsid w:val="00C64635"/>
    <w:rsid w:val="00C7429B"/>
    <w:rsid w:val="00C74F7C"/>
    <w:rsid w:val="00C82D2F"/>
    <w:rsid w:val="00C962C3"/>
    <w:rsid w:val="00CA238E"/>
    <w:rsid w:val="00CA326C"/>
    <w:rsid w:val="00CA5062"/>
    <w:rsid w:val="00CD647A"/>
    <w:rsid w:val="00CF55A2"/>
    <w:rsid w:val="00D20769"/>
    <w:rsid w:val="00D227E0"/>
    <w:rsid w:val="00D3619F"/>
    <w:rsid w:val="00D36CFF"/>
    <w:rsid w:val="00D42F28"/>
    <w:rsid w:val="00D503C3"/>
    <w:rsid w:val="00D53936"/>
    <w:rsid w:val="00D74C77"/>
    <w:rsid w:val="00D74F37"/>
    <w:rsid w:val="00D8337C"/>
    <w:rsid w:val="00D9449C"/>
    <w:rsid w:val="00DA3F80"/>
    <w:rsid w:val="00DC5CF2"/>
    <w:rsid w:val="00DE33AC"/>
    <w:rsid w:val="00DE65F8"/>
    <w:rsid w:val="00E11ADA"/>
    <w:rsid w:val="00E61394"/>
    <w:rsid w:val="00E61BAB"/>
    <w:rsid w:val="00E70A3B"/>
    <w:rsid w:val="00E86EAF"/>
    <w:rsid w:val="00E96940"/>
    <w:rsid w:val="00EB0002"/>
    <w:rsid w:val="00EE0CCC"/>
    <w:rsid w:val="00F22832"/>
    <w:rsid w:val="00F271AC"/>
    <w:rsid w:val="00F51E31"/>
    <w:rsid w:val="00F72206"/>
    <w:rsid w:val="00F84F3B"/>
    <w:rsid w:val="00FA3FEA"/>
    <w:rsid w:val="00FC653A"/>
    <w:rsid w:val="00FD5B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F5D76"/>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4E3975"/>
    <w:rPr>
      <w:sz w:val="16"/>
      <w:szCs w:val="16"/>
    </w:rPr>
  </w:style>
  <w:style w:type="paragraph" w:styleId="Kommentartext">
    <w:name w:val="annotation text"/>
    <w:basedOn w:val="Standard"/>
    <w:link w:val="KommentartextZchn"/>
    <w:semiHidden/>
    <w:unhideWhenUsed/>
    <w:rsid w:val="004E3975"/>
  </w:style>
  <w:style w:type="character" w:customStyle="1" w:styleId="KommentartextZchn">
    <w:name w:val="Kommentartext Zchn"/>
    <w:basedOn w:val="Absatz-Standardschriftart"/>
    <w:link w:val="Kommentartext"/>
    <w:semiHidden/>
    <w:rsid w:val="004E3975"/>
  </w:style>
  <w:style w:type="paragraph" w:styleId="Kommentarthema">
    <w:name w:val="annotation subject"/>
    <w:basedOn w:val="Kommentartext"/>
    <w:next w:val="Kommentartext"/>
    <w:link w:val="KommentarthemaZchn"/>
    <w:semiHidden/>
    <w:unhideWhenUsed/>
    <w:rsid w:val="004E3975"/>
    <w:rPr>
      <w:b/>
      <w:bCs/>
    </w:rPr>
  </w:style>
  <w:style w:type="character" w:customStyle="1" w:styleId="KommentarthemaZchn">
    <w:name w:val="Kommentarthema Zchn"/>
    <w:basedOn w:val="KommentartextZchn"/>
    <w:link w:val="Kommentarthema"/>
    <w:semiHidden/>
    <w:rsid w:val="004E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91D6-6C9D-4A49-A78F-97AA4096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471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Livia Rachev-Tönnies</cp:lastModifiedBy>
  <cp:revision>3</cp:revision>
  <cp:lastPrinted>2019-12-12T12:36:00Z</cp:lastPrinted>
  <dcterms:created xsi:type="dcterms:W3CDTF">2020-02-05T16:57:00Z</dcterms:created>
  <dcterms:modified xsi:type="dcterms:W3CDTF">2020-02-25T14:44:00Z</dcterms:modified>
</cp:coreProperties>
</file>